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CB30FA" w:rsidRPr="00670E83" w:rsidTr="00E707CA">
        <w:trPr>
          <w:trHeight w:val="1265"/>
        </w:trPr>
        <w:tc>
          <w:tcPr>
            <w:tcW w:w="4077" w:type="dxa"/>
          </w:tcPr>
          <w:p w:rsidR="00CB30FA" w:rsidRPr="00670E83" w:rsidRDefault="00CB30FA" w:rsidP="00E707CA">
            <w:pPr>
              <w:jc w:val="center"/>
              <w:rPr>
                <w:rFonts w:ascii="Times New Roman" w:hAnsi="Times New Roman" w:cs="Times New Roman"/>
                <w:color w:val="7F7F7F" w:themeColor="text1" w:themeTint="80"/>
                <w:sz w:val="28"/>
                <w:szCs w:val="28"/>
              </w:rPr>
            </w:pPr>
            <w:r w:rsidRPr="00670E83">
              <w:rPr>
                <w:rFonts w:ascii="Times New Roman" w:hAnsi="Times New Roman" w:cs="Times New Roman"/>
                <w:color w:val="7F7F7F" w:themeColor="text1" w:themeTint="80"/>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CB30FA" w:rsidRPr="00670E83" w:rsidRDefault="00CB30FA" w:rsidP="00E707CA">
            <w:pPr>
              <w:ind w:right="-108"/>
              <w:rPr>
                <w:color w:val="7F7F7F" w:themeColor="text1" w:themeTint="80"/>
              </w:rPr>
            </w:pPr>
            <w:r>
              <w:rPr>
                <w:noProof/>
                <w:color w:val="7F7F7F" w:themeColor="text1" w:themeTint="8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8pt;width:59.55pt;height:59.55pt;z-index:-251657216;mso-position-horizontal:center;mso-position-horizontal-relative:text;mso-position-vertical-relative:text">
                  <v:imagedata r:id="rId8" o:title=""/>
                </v:shape>
                <o:OLEObject Type="Embed" ProgID="CorelDRAW.Graphic.13" ShapeID="_x0000_s1026" DrawAspect="Content" ObjectID="_1586169798" r:id="rId9"/>
              </w:object>
            </w:r>
          </w:p>
        </w:tc>
        <w:tc>
          <w:tcPr>
            <w:tcW w:w="4217" w:type="dxa"/>
          </w:tcPr>
          <w:p w:rsidR="00CB30FA" w:rsidRPr="00670E83" w:rsidRDefault="00CB30FA" w:rsidP="00E707CA">
            <w:pPr>
              <w:ind w:left="-108" w:right="-143"/>
              <w:jc w:val="center"/>
              <w:rPr>
                <w:rFonts w:ascii="Times New Roman" w:hAnsi="Times New Roman" w:cs="Times New Roman"/>
                <w:color w:val="7F7F7F" w:themeColor="text1" w:themeTint="80"/>
                <w:spacing w:val="-12"/>
                <w:sz w:val="28"/>
                <w:szCs w:val="28"/>
              </w:rPr>
            </w:pPr>
            <w:r w:rsidRPr="00670E83">
              <w:rPr>
                <w:rFonts w:ascii="Times New Roman" w:hAnsi="Times New Roman" w:cs="Times New Roman"/>
                <w:color w:val="7F7F7F" w:themeColor="text1" w:themeTint="80"/>
                <w:spacing w:val="-12"/>
                <w:sz w:val="28"/>
                <w:szCs w:val="28"/>
              </w:rPr>
              <w:t xml:space="preserve">ТАТАРСТАН РЕСПУБЛИКАСЫ YЗЙӨРЕШЛЕ МАШИНАЛАР </w:t>
            </w:r>
            <w:r w:rsidRPr="00670E83">
              <w:rPr>
                <w:rFonts w:ascii="Times New Roman" w:hAnsi="Times New Roman" w:cs="Times New Roman"/>
                <w:caps/>
                <w:color w:val="7F7F7F" w:themeColor="text1" w:themeTint="80"/>
                <w:spacing w:val="-12"/>
                <w:sz w:val="28"/>
                <w:szCs w:val="28"/>
              </w:rPr>
              <w:t>Һә</w:t>
            </w:r>
            <w:r w:rsidRPr="00670E83">
              <w:rPr>
                <w:rFonts w:ascii="Times New Roman" w:hAnsi="Times New Roman" w:cs="Times New Roman"/>
                <w:color w:val="7F7F7F" w:themeColor="text1" w:themeTint="80"/>
                <w:spacing w:val="-12"/>
                <w:sz w:val="28"/>
                <w:szCs w:val="28"/>
              </w:rPr>
              <w:t xml:space="preserve">М БАШКА ТӨР ТЕХНИКАНЫҢ ТЕХНИК ТОРЫШЫНА </w:t>
            </w:r>
            <w:r w:rsidRPr="00670E83">
              <w:rPr>
                <w:rFonts w:ascii="Times New Roman" w:hAnsi="Times New Roman" w:cs="Times New Roman"/>
                <w:caps/>
                <w:color w:val="7F7F7F" w:themeColor="text1" w:themeTint="80"/>
                <w:spacing w:val="-12"/>
                <w:sz w:val="28"/>
                <w:szCs w:val="28"/>
              </w:rPr>
              <w:t>К</w:t>
            </w:r>
            <w:r w:rsidRPr="00670E83">
              <w:rPr>
                <w:rFonts w:ascii="Times New Roman" w:hAnsi="Times New Roman" w:cs="Times New Roman"/>
                <w:color w:val="7F7F7F" w:themeColor="text1" w:themeTint="80"/>
                <w:spacing w:val="-12"/>
                <w:sz w:val="28"/>
                <w:szCs w:val="28"/>
              </w:rPr>
              <w:t>YЗ</w:t>
            </w:r>
            <w:r w:rsidRPr="00670E83">
              <w:rPr>
                <w:rFonts w:ascii="Times New Roman" w:hAnsi="Times New Roman" w:cs="Times New Roman"/>
                <w:caps/>
                <w:color w:val="7F7F7F" w:themeColor="text1" w:themeTint="80"/>
                <w:spacing w:val="-12"/>
                <w:sz w:val="28"/>
                <w:szCs w:val="28"/>
              </w:rPr>
              <w:t>әТ</w:t>
            </w:r>
            <w:r w:rsidRPr="00670E83">
              <w:rPr>
                <w:rFonts w:ascii="Times New Roman" w:hAnsi="Times New Roman" w:cs="Times New Roman"/>
                <w:color w:val="7F7F7F" w:themeColor="text1" w:themeTint="80"/>
                <w:spacing w:val="-12"/>
                <w:sz w:val="28"/>
                <w:szCs w:val="28"/>
              </w:rPr>
              <w:t>ЧЕЛЕК ИДАР</w:t>
            </w:r>
            <w:r w:rsidRPr="00670E83">
              <w:rPr>
                <w:rFonts w:ascii="Times New Roman" w:hAnsi="Times New Roman" w:cs="Times New Roman"/>
                <w:caps/>
                <w:color w:val="7F7F7F" w:themeColor="text1" w:themeTint="80"/>
                <w:spacing w:val="-12"/>
                <w:sz w:val="28"/>
                <w:szCs w:val="28"/>
              </w:rPr>
              <w:t>ә</w:t>
            </w:r>
            <w:r w:rsidRPr="00670E83">
              <w:rPr>
                <w:rFonts w:ascii="Times New Roman" w:hAnsi="Times New Roman" w:cs="Times New Roman"/>
                <w:color w:val="7F7F7F" w:themeColor="text1" w:themeTint="80"/>
                <w:spacing w:val="-12"/>
                <w:sz w:val="28"/>
                <w:szCs w:val="28"/>
              </w:rPr>
              <w:t>СЕ</w:t>
            </w:r>
          </w:p>
        </w:tc>
      </w:tr>
    </w:tbl>
    <w:p w:rsidR="00CB30FA" w:rsidRPr="00670E83" w:rsidRDefault="00CB30FA" w:rsidP="00CB30FA">
      <w:pPr>
        <w:pBdr>
          <w:bottom w:val="single" w:sz="12" w:space="1" w:color="auto"/>
        </w:pBdr>
        <w:spacing w:after="0" w:line="240" w:lineRule="auto"/>
        <w:ind w:left="-142" w:right="-285" w:hanging="6"/>
        <w:rPr>
          <w:rFonts w:ascii="Times New Roman" w:hAnsi="Times New Roman" w:cs="Times New Roman"/>
          <w:color w:val="7F7F7F" w:themeColor="text1" w:themeTint="80"/>
          <w:sz w:val="28"/>
          <w:szCs w:val="28"/>
        </w:rPr>
      </w:pPr>
    </w:p>
    <w:p w:rsidR="00CB30FA" w:rsidRPr="00670E83" w:rsidRDefault="00CB30FA" w:rsidP="00CB30FA">
      <w:pPr>
        <w:spacing w:after="0" w:line="240" w:lineRule="auto"/>
        <w:ind w:left="-142" w:right="-285" w:hanging="6"/>
        <w:rPr>
          <w:rFonts w:ascii="Times New Roman" w:hAnsi="Times New Roman" w:cs="Times New Roman"/>
          <w:color w:val="7F7F7F" w:themeColor="text1" w:themeTint="80"/>
          <w:sz w:val="28"/>
          <w:szCs w:val="28"/>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CB30FA" w:rsidRPr="00670E83" w:rsidTr="00E707CA">
        <w:tc>
          <w:tcPr>
            <w:tcW w:w="4111" w:type="dxa"/>
          </w:tcPr>
          <w:p w:rsidR="00CB30FA" w:rsidRPr="00670E83" w:rsidRDefault="00CB30FA" w:rsidP="00E707CA">
            <w:pPr>
              <w:ind w:left="34" w:right="-143" w:hanging="6"/>
              <w:jc w:val="center"/>
              <w:rPr>
                <w:rFonts w:ascii="Times New Roman" w:hAnsi="Times New Roman" w:cs="Times New Roman"/>
                <w:b/>
                <w:color w:val="7F7F7F" w:themeColor="text1" w:themeTint="80"/>
                <w:sz w:val="28"/>
                <w:szCs w:val="28"/>
              </w:rPr>
            </w:pPr>
            <w:r w:rsidRPr="00670E83">
              <w:rPr>
                <w:rFonts w:ascii="Times New Roman" w:hAnsi="Times New Roman" w:cs="Times New Roman"/>
                <w:b/>
                <w:color w:val="7F7F7F" w:themeColor="text1" w:themeTint="80"/>
                <w:sz w:val="28"/>
                <w:szCs w:val="28"/>
              </w:rPr>
              <w:t>ПРИКАЗ</w:t>
            </w:r>
          </w:p>
          <w:p w:rsidR="00CB30FA" w:rsidRPr="008774DF" w:rsidRDefault="00CB30FA" w:rsidP="00E707CA">
            <w:pPr>
              <w:ind w:right="-143"/>
              <w:jc w:val="center"/>
              <w:rPr>
                <w:rFonts w:ascii="Times New Roman" w:hAnsi="Times New Roman" w:cs="Times New Roman"/>
                <w:color w:val="7F7F7F" w:themeColor="text1" w:themeTint="80"/>
                <w:sz w:val="28"/>
                <w:szCs w:val="28"/>
                <w:u w:val="single"/>
              </w:rPr>
            </w:pPr>
            <w:r w:rsidRPr="008774DF">
              <w:rPr>
                <w:rFonts w:ascii="Times New Roman" w:hAnsi="Times New Roman" w:cs="Times New Roman"/>
                <w:color w:val="7F7F7F" w:themeColor="text1" w:themeTint="80"/>
                <w:sz w:val="28"/>
                <w:szCs w:val="28"/>
                <w:u w:val="single"/>
              </w:rPr>
              <w:t>25.04.2018</w:t>
            </w:r>
          </w:p>
        </w:tc>
        <w:tc>
          <w:tcPr>
            <w:tcW w:w="1701" w:type="dxa"/>
          </w:tcPr>
          <w:p w:rsidR="00CB30FA" w:rsidRPr="00670E83" w:rsidRDefault="00CB30FA" w:rsidP="00E707CA">
            <w:pPr>
              <w:ind w:right="-143"/>
              <w:jc w:val="center"/>
              <w:rPr>
                <w:rFonts w:ascii="Times New Roman" w:hAnsi="Times New Roman" w:cs="Times New Roman"/>
                <w:b/>
                <w:color w:val="7F7F7F" w:themeColor="text1" w:themeTint="80"/>
                <w:sz w:val="28"/>
                <w:szCs w:val="28"/>
              </w:rPr>
            </w:pPr>
          </w:p>
          <w:p w:rsidR="00CB30FA" w:rsidRPr="00670E83" w:rsidRDefault="00CB30FA" w:rsidP="00E707CA">
            <w:pPr>
              <w:ind w:right="-143"/>
              <w:jc w:val="center"/>
              <w:rPr>
                <w:rFonts w:ascii="Times New Roman" w:hAnsi="Times New Roman" w:cs="Times New Roman"/>
                <w:color w:val="7F7F7F" w:themeColor="text1" w:themeTint="80"/>
                <w:sz w:val="24"/>
                <w:szCs w:val="24"/>
              </w:rPr>
            </w:pPr>
            <w:r w:rsidRPr="00670E83">
              <w:rPr>
                <w:rFonts w:ascii="Times New Roman" w:hAnsi="Times New Roman" w:cs="Times New Roman"/>
                <w:color w:val="7F7F7F" w:themeColor="text1" w:themeTint="80"/>
                <w:sz w:val="24"/>
                <w:szCs w:val="24"/>
              </w:rPr>
              <w:t>г.Казань</w:t>
            </w:r>
          </w:p>
        </w:tc>
        <w:tc>
          <w:tcPr>
            <w:tcW w:w="4076" w:type="dxa"/>
          </w:tcPr>
          <w:p w:rsidR="00CB30FA" w:rsidRPr="00670E83" w:rsidRDefault="00CB30FA" w:rsidP="00E707CA">
            <w:pPr>
              <w:ind w:right="-143"/>
              <w:jc w:val="center"/>
              <w:rPr>
                <w:rFonts w:ascii="Times New Roman" w:hAnsi="Times New Roman" w:cs="Times New Roman"/>
                <w:b/>
                <w:color w:val="7F7F7F" w:themeColor="text1" w:themeTint="80"/>
                <w:sz w:val="28"/>
                <w:szCs w:val="28"/>
              </w:rPr>
            </w:pPr>
            <w:r w:rsidRPr="00670E83">
              <w:rPr>
                <w:rFonts w:ascii="Times New Roman" w:hAnsi="Times New Roman" w:cs="Times New Roman"/>
                <w:b/>
                <w:color w:val="7F7F7F" w:themeColor="text1" w:themeTint="80"/>
                <w:sz w:val="28"/>
                <w:szCs w:val="28"/>
              </w:rPr>
              <w:t>БОЕРЫК</w:t>
            </w:r>
          </w:p>
          <w:p w:rsidR="00CB30FA" w:rsidRPr="00670E83" w:rsidRDefault="00CB30FA" w:rsidP="00E707CA">
            <w:pPr>
              <w:ind w:right="-143"/>
              <w:jc w:val="center"/>
              <w:rPr>
                <w:rFonts w:ascii="Times New Roman" w:hAnsi="Times New Roman" w:cs="Times New Roman"/>
                <w:b/>
                <w:color w:val="7F7F7F" w:themeColor="text1" w:themeTint="80"/>
                <w:sz w:val="28"/>
                <w:szCs w:val="28"/>
              </w:rPr>
            </w:pPr>
            <w:r>
              <w:rPr>
                <w:rFonts w:ascii="Times New Roman" w:hAnsi="Times New Roman" w:cs="Times New Roman"/>
                <w:color w:val="7F7F7F" w:themeColor="text1" w:themeTint="80"/>
                <w:sz w:val="28"/>
                <w:szCs w:val="28"/>
                <w:u w:val="single"/>
              </w:rPr>
              <w:t>01-05/105</w:t>
            </w:r>
            <w:r w:rsidRPr="00670E83">
              <w:rPr>
                <w:rFonts w:ascii="Times New Roman" w:hAnsi="Times New Roman" w:cs="Times New Roman"/>
                <w:b/>
                <w:color w:val="7F7F7F" w:themeColor="text1" w:themeTint="80"/>
                <w:sz w:val="28"/>
                <w:szCs w:val="28"/>
                <w:u w:val="single"/>
              </w:rPr>
              <w:t>-</w:t>
            </w:r>
            <w:r w:rsidRPr="00670E83">
              <w:rPr>
                <w:rFonts w:ascii="Times New Roman" w:hAnsi="Times New Roman" w:cs="Times New Roman"/>
                <w:color w:val="7F7F7F" w:themeColor="text1" w:themeTint="80"/>
                <w:sz w:val="28"/>
                <w:szCs w:val="28"/>
                <w:u w:val="single"/>
              </w:rPr>
              <w:t>пр</w:t>
            </w:r>
          </w:p>
          <w:p w:rsidR="00CB30FA" w:rsidRPr="00670E83" w:rsidRDefault="00CB30FA" w:rsidP="00E707CA">
            <w:pPr>
              <w:ind w:right="-143"/>
              <w:jc w:val="center"/>
              <w:rPr>
                <w:rFonts w:ascii="Times New Roman" w:hAnsi="Times New Roman" w:cs="Times New Roman"/>
                <w:b/>
                <w:color w:val="7F7F7F" w:themeColor="text1" w:themeTint="80"/>
                <w:sz w:val="28"/>
                <w:szCs w:val="28"/>
              </w:rPr>
            </w:pPr>
          </w:p>
          <w:p w:rsidR="00CB30FA" w:rsidRPr="00670E83" w:rsidRDefault="00CB30FA" w:rsidP="00E707CA">
            <w:pPr>
              <w:ind w:right="-143"/>
              <w:jc w:val="center"/>
              <w:rPr>
                <w:rFonts w:ascii="Times New Roman" w:hAnsi="Times New Roman" w:cs="Times New Roman"/>
                <w:b/>
                <w:color w:val="7F7F7F" w:themeColor="text1" w:themeTint="80"/>
                <w:sz w:val="28"/>
                <w:szCs w:val="28"/>
              </w:rPr>
            </w:pPr>
          </w:p>
        </w:tc>
      </w:tr>
    </w:tbl>
    <w:p w:rsidR="00CB30FA" w:rsidRPr="00856022" w:rsidRDefault="00CB30FA" w:rsidP="00CB30FA">
      <w:pPr>
        <w:tabs>
          <w:tab w:val="left" w:pos="4678"/>
        </w:tabs>
        <w:spacing w:after="0" w:line="240" w:lineRule="auto"/>
        <w:ind w:right="4818"/>
        <w:jc w:val="both"/>
        <w:rPr>
          <w:rFonts w:ascii="Times New Roman" w:hAnsi="Times New Roman" w:cs="Times New Roman"/>
          <w:color w:val="7F7F7F" w:themeColor="text1" w:themeTint="80"/>
          <w:sz w:val="24"/>
          <w:szCs w:val="24"/>
        </w:rPr>
      </w:pPr>
      <w:r w:rsidRPr="00856022">
        <w:rPr>
          <w:rFonts w:ascii="Times New Roman" w:hAnsi="Times New Roman" w:cs="Times New Roman"/>
          <w:color w:val="7F7F7F" w:themeColor="text1" w:themeTint="80"/>
          <w:sz w:val="24"/>
          <w:szCs w:val="24"/>
        </w:rPr>
        <w:t>Об утверждении Положения о представлении гражданами, претендующими на замещение должностей государственной гражданской службы Республики Татарстан в Управлении Гостехнадзора Республики Татарстан, сведений о доходах, об имуществе и обязательствах имущественного характера, а также о представлении государственными гражданскими служащими Республики Татарстан в Управлении Гостехнадзора Республики Татарстан сведений о доходах, расходах, об имуществе и обязательствах имущественного характера</w:t>
      </w:r>
    </w:p>
    <w:p w:rsidR="00CB30FA" w:rsidRPr="00670E83" w:rsidRDefault="00CB30FA" w:rsidP="00CB30FA">
      <w:pPr>
        <w:spacing w:after="0" w:line="240" w:lineRule="auto"/>
        <w:jc w:val="both"/>
        <w:rPr>
          <w:rFonts w:ascii="Times New Roman" w:hAnsi="Times New Roman" w:cs="Times New Roman"/>
          <w:color w:val="7F7F7F" w:themeColor="text1" w:themeTint="80"/>
          <w:sz w:val="24"/>
          <w:szCs w:val="24"/>
        </w:rPr>
      </w:pPr>
    </w:p>
    <w:p w:rsidR="00CB30FA" w:rsidRDefault="00CB30FA" w:rsidP="00CB30FA">
      <w:pPr>
        <w:tabs>
          <w:tab w:val="left" w:pos="567"/>
        </w:tabs>
        <w:spacing w:after="0" w:line="240" w:lineRule="auto"/>
        <w:ind w:firstLine="709"/>
        <w:jc w:val="both"/>
        <w:rPr>
          <w:rFonts w:ascii="Times New Roman" w:hAnsi="Times New Roman" w:cs="Times New Roman"/>
          <w:color w:val="7F7F7F" w:themeColor="text1" w:themeTint="80"/>
          <w:sz w:val="28"/>
          <w:szCs w:val="28"/>
        </w:rPr>
      </w:pPr>
      <w:r w:rsidRPr="00670E83">
        <w:rPr>
          <w:rFonts w:ascii="Times New Roman" w:hAnsi="Times New Roman" w:cs="Times New Roman"/>
          <w:color w:val="7F7F7F" w:themeColor="text1" w:themeTint="80"/>
          <w:sz w:val="28"/>
          <w:szCs w:val="28"/>
        </w:rPr>
        <w:t>Во исполнение Федерального закона от 25 декабря 2008 года № 273-ФЗ             «О противодействии коррупции», Федерального закона от 27 июля 2004 года               № 79-ФЗ «О государственной гражданской службе Российской Федерации», Указа Президента Республики Татарстан от 30 декабря 2009 года № УП-702</w:t>
      </w:r>
      <w:r>
        <w:rPr>
          <w:rFonts w:ascii="Times New Roman" w:hAnsi="Times New Roman" w:cs="Times New Roman"/>
          <w:color w:val="7F7F7F" w:themeColor="text1" w:themeTint="80"/>
          <w:sz w:val="28"/>
          <w:szCs w:val="28"/>
        </w:rPr>
        <w:t xml:space="preserve">               </w:t>
      </w:r>
      <w:r w:rsidRPr="00670E83">
        <w:rPr>
          <w:rFonts w:ascii="Times New Roman" w:hAnsi="Times New Roman" w:cs="Times New Roman"/>
          <w:color w:val="7F7F7F" w:themeColor="text1" w:themeTint="80"/>
          <w:sz w:val="28"/>
          <w:szCs w:val="28"/>
        </w:rPr>
        <w:t xml:space="preserve"> «О предоставлении гражданами, претендующими на замещение должностей государственной гражданской службы Республики Татарстан,  сведений о доходах</w:t>
      </w:r>
      <w:r w:rsidRPr="0088139B">
        <w:rPr>
          <w:rFonts w:ascii="Times New Roman" w:hAnsi="Times New Roman" w:cs="Times New Roman"/>
          <w:color w:val="7F7F7F" w:themeColor="text1" w:themeTint="80"/>
          <w:sz w:val="28"/>
          <w:szCs w:val="28"/>
        </w:rPr>
        <w:t>, об имуществе и обязательствах имущественного характера, а также о предоставлении государственными гражданскими служащими Республики Татарстан сведений о доходах, расходах, об имуществе и обязательствах имущественного характера»,  п р и к а з ы в а ю:</w:t>
      </w:r>
    </w:p>
    <w:p w:rsidR="00CB30FA" w:rsidRPr="0088139B" w:rsidRDefault="00CB30FA" w:rsidP="00CB30FA">
      <w:pPr>
        <w:tabs>
          <w:tab w:val="left" w:pos="567"/>
        </w:tabs>
        <w:spacing w:after="0" w:line="240" w:lineRule="auto"/>
        <w:ind w:firstLine="709"/>
        <w:jc w:val="both"/>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 xml:space="preserve">1. </w:t>
      </w:r>
      <w:r w:rsidRPr="0088139B">
        <w:rPr>
          <w:rFonts w:ascii="Times New Roman" w:hAnsi="Times New Roman" w:cs="Times New Roman"/>
          <w:color w:val="7F7F7F" w:themeColor="text1" w:themeTint="80"/>
          <w:sz w:val="28"/>
          <w:szCs w:val="28"/>
        </w:rPr>
        <w:t>Утвердить Положение о представлении гражданами, претендующими на замещение должностей государственной гражданской службы Республики Татарстан</w:t>
      </w:r>
      <w:r>
        <w:rPr>
          <w:rFonts w:ascii="Times New Roman" w:hAnsi="Times New Roman" w:cs="Times New Roman"/>
          <w:color w:val="7F7F7F" w:themeColor="text1" w:themeTint="80"/>
          <w:sz w:val="28"/>
          <w:szCs w:val="28"/>
        </w:rPr>
        <w:t xml:space="preserve"> в Управлении Гостехнадзора Республики Татарстан</w:t>
      </w:r>
      <w:r w:rsidRPr="0088139B">
        <w:rPr>
          <w:rFonts w:ascii="Times New Roman" w:hAnsi="Times New Roman" w:cs="Times New Roman"/>
          <w:color w:val="7F7F7F" w:themeColor="text1" w:themeTint="80"/>
          <w:sz w:val="28"/>
          <w:szCs w:val="28"/>
        </w:rPr>
        <w:t xml:space="preserve">, сведений </w:t>
      </w:r>
      <w:r>
        <w:rPr>
          <w:rFonts w:ascii="Times New Roman" w:hAnsi="Times New Roman" w:cs="Times New Roman"/>
          <w:color w:val="7F7F7F" w:themeColor="text1" w:themeTint="80"/>
          <w:sz w:val="28"/>
          <w:szCs w:val="28"/>
        </w:rPr>
        <w:t xml:space="preserve">                     </w:t>
      </w:r>
      <w:r w:rsidRPr="0088139B">
        <w:rPr>
          <w:rFonts w:ascii="Times New Roman" w:hAnsi="Times New Roman" w:cs="Times New Roman"/>
          <w:color w:val="7F7F7F" w:themeColor="text1" w:themeTint="80"/>
          <w:sz w:val="28"/>
          <w:szCs w:val="28"/>
        </w:rPr>
        <w:t>о доходах, об имуществе и обязательствах имущественного характера, а также о представлении государственными гражданскими служащими Республики Татарстан</w:t>
      </w:r>
      <w:r>
        <w:rPr>
          <w:rFonts w:ascii="Times New Roman" w:hAnsi="Times New Roman" w:cs="Times New Roman"/>
          <w:color w:val="7F7F7F" w:themeColor="text1" w:themeTint="80"/>
          <w:sz w:val="28"/>
          <w:szCs w:val="28"/>
        </w:rPr>
        <w:t xml:space="preserve"> в Управлении Гостехнадзора Республики Татарстан</w:t>
      </w:r>
      <w:r w:rsidRPr="0088139B">
        <w:rPr>
          <w:rFonts w:ascii="Times New Roman" w:hAnsi="Times New Roman" w:cs="Times New Roman"/>
          <w:color w:val="7F7F7F" w:themeColor="text1" w:themeTint="80"/>
          <w:sz w:val="28"/>
          <w:szCs w:val="28"/>
        </w:rPr>
        <w:t xml:space="preserve"> сведений </w:t>
      </w:r>
      <w:r>
        <w:rPr>
          <w:rFonts w:ascii="Times New Roman" w:hAnsi="Times New Roman" w:cs="Times New Roman"/>
          <w:color w:val="7F7F7F" w:themeColor="text1" w:themeTint="80"/>
          <w:sz w:val="28"/>
          <w:szCs w:val="28"/>
        </w:rPr>
        <w:t xml:space="preserve">                       </w:t>
      </w:r>
      <w:r w:rsidRPr="0088139B">
        <w:rPr>
          <w:rFonts w:ascii="Times New Roman" w:hAnsi="Times New Roman" w:cs="Times New Roman"/>
          <w:color w:val="7F7F7F" w:themeColor="text1" w:themeTint="80"/>
          <w:sz w:val="28"/>
          <w:szCs w:val="28"/>
        </w:rPr>
        <w:t>о доходах, расходах, об имуществе и обязательствах имущественного характера</w:t>
      </w:r>
      <w:r>
        <w:rPr>
          <w:rFonts w:ascii="Times New Roman" w:hAnsi="Times New Roman" w:cs="Times New Roman"/>
          <w:color w:val="7F7F7F" w:themeColor="text1" w:themeTint="80"/>
          <w:sz w:val="28"/>
          <w:szCs w:val="28"/>
        </w:rPr>
        <w:t>.</w:t>
      </w:r>
    </w:p>
    <w:p w:rsidR="00CB30FA" w:rsidRPr="0088139B" w:rsidRDefault="00CB30FA" w:rsidP="00CB30FA">
      <w:pPr>
        <w:tabs>
          <w:tab w:val="left" w:pos="567"/>
          <w:tab w:val="left" w:pos="851"/>
          <w:tab w:val="left" w:pos="1134"/>
        </w:tabs>
        <w:spacing w:after="0" w:line="240" w:lineRule="auto"/>
        <w:ind w:firstLine="709"/>
        <w:jc w:val="both"/>
        <w:rPr>
          <w:rFonts w:ascii="Times New Roman" w:hAnsi="Times New Roman" w:cs="Times New Roman"/>
          <w:color w:val="7F7F7F" w:themeColor="text1" w:themeTint="80"/>
          <w:sz w:val="28"/>
          <w:szCs w:val="28"/>
        </w:rPr>
      </w:pPr>
      <w:r w:rsidRPr="0088139B">
        <w:rPr>
          <w:rFonts w:ascii="Times New Roman" w:hAnsi="Times New Roman" w:cs="Times New Roman"/>
          <w:color w:val="7F7F7F" w:themeColor="text1" w:themeTint="80"/>
          <w:sz w:val="28"/>
          <w:szCs w:val="28"/>
        </w:rPr>
        <w:t>2. Контроль за исполнением настоящего приказа оставляю за собой.</w:t>
      </w:r>
    </w:p>
    <w:p w:rsidR="00CB30FA" w:rsidRPr="00670E83" w:rsidRDefault="00CB30FA" w:rsidP="00CB30FA">
      <w:pPr>
        <w:spacing w:after="0" w:line="240" w:lineRule="auto"/>
        <w:jc w:val="both"/>
        <w:rPr>
          <w:rFonts w:ascii="Times New Roman" w:hAnsi="Times New Roman" w:cs="Times New Roman"/>
          <w:color w:val="7F7F7F" w:themeColor="text1" w:themeTint="80"/>
          <w:sz w:val="28"/>
          <w:szCs w:val="28"/>
        </w:rPr>
      </w:pPr>
    </w:p>
    <w:p w:rsidR="00CB30FA" w:rsidRDefault="00CB30FA" w:rsidP="00CB30FA">
      <w:pPr>
        <w:spacing w:after="0" w:line="240" w:lineRule="auto"/>
        <w:jc w:val="both"/>
        <w:rPr>
          <w:rFonts w:ascii="Times New Roman" w:hAnsi="Times New Roman" w:cs="Times New Roman"/>
          <w:color w:val="7F7F7F" w:themeColor="text1" w:themeTint="80"/>
          <w:sz w:val="28"/>
          <w:szCs w:val="28"/>
        </w:rPr>
      </w:pPr>
    </w:p>
    <w:p w:rsidR="00CB30FA" w:rsidRPr="00670E83" w:rsidRDefault="00CB30FA" w:rsidP="00CB30FA">
      <w:pPr>
        <w:spacing w:after="0" w:line="240" w:lineRule="auto"/>
        <w:jc w:val="both"/>
        <w:rPr>
          <w:color w:val="7F7F7F" w:themeColor="text1" w:themeTint="80"/>
          <w:lang w:eastAsia="ru-RU"/>
        </w:rPr>
      </w:pPr>
      <w:r w:rsidRPr="00670E83">
        <w:rPr>
          <w:rFonts w:ascii="Times New Roman" w:hAnsi="Times New Roman" w:cs="Times New Roman"/>
          <w:color w:val="7F7F7F" w:themeColor="text1" w:themeTint="80"/>
          <w:sz w:val="28"/>
          <w:szCs w:val="28"/>
        </w:rPr>
        <w:t>Начальник                                                                                                 Р.Р. Зиатдинов</w:t>
      </w:r>
    </w:p>
    <w:p w:rsidR="00CB30FA" w:rsidRDefault="00CB30FA" w:rsidP="0018479A">
      <w:pPr>
        <w:pStyle w:val="1"/>
        <w:spacing w:before="0" w:after="0"/>
        <w:ind w:left="6804"/>
        <w:jc w:val="both"/>
        <w:rPr>
          <w:rFonts w:ascii="Times New Roman" w:hAnsi="Times New Roman" w:cs="Times New Roman"/>
          <w:b w:val="0"/>
          <w:color w:val="7F7F7F" w:themeColor="text1" w:themeTint="80"/>
        </w:rPr>
      </w:pPr>
    </w:p>
    <w:p w:rsidR="0018479A" w:rsidRDefault="0018479A" w:rsidP="0018479A">
      <w:pPr>
        <w:pStyle w:val="1"/>
        <w:spacing w:before="0" w:after="0"/>
        <w:ind w:left="6804"/>
        <w:jc w:val="both"/>
        <w:rPr>
          <w:rFonts w:ascii="Times New Roman" w:hAnsi="Times New Roman" w:cs="Times New Roman"/>
          <w:b w:val="0"/>
          <w:color w:val="7F7F7F" w:themeColor="text1" w:themeTint="80"/>
        </w:rPr>
      </w:pPr>
      <w:bookmarkStart w:id="0" w:name="_GoBack"/>
      <w:bookmarkEnd w:id="0"/>
      <w:r>
        <w:rPr>
          <w:rFonts w:ascii="Times New Roman" w:hAnsi="Times New Roman" w:cs="Times New Roman"/>
          <w:b w:val="0"/>
          <w:color w:val="7F7F7F" w:themeColor="text1" w:themeTint="80"/>
        </w:rPr>
        <w:lastRenderedPageBreak/>
        <w:t xml:space="preserve">Утвержден Приказом </w:t>
      </w:r>
    </w:p>
    <w:p w:rsidR="0018479A" w:rsidRDefault="0018479A" w:rsidP="0018479A">
      <w:pPr>
        <w:pStyle w:val="1"/>
        <w:spacing w:before="0" w:after="0"/>
        <w:ind w:left="6804"/>
        <w:jc w:val="both"/>
        <w:rPr>
          <w:rFonts w:ascii="Times New Roman" w:hAnsi="Times New Roman" w:cs="Times New Roman"/>
          <w:b w:val="0"/>
          <w:color w:val="7F7F7F" w:themeColor="text1" w:themeTint="80"/>
        </w:rPr>
      </w:pPr>
      <w:r>
        <w:rPr>
          <w:rFonts w:ascii="Times New Roman" w:hAnsi="Times New Roman" w:cs="Times New Roman"/>
          <w:b w:val="0"/>
          <w:color w:val="7F7F7F" w:themeColor="text1" w:themeTint="80"/>
        </w:rPr>
        <w:t xml:space="preserve">Управления Гостехнадзора </w:t>
      </w:r>
    </w:p>
    <w:p w:rsidR="0018479A" w:rsidRDefault="0018479A" w:rsidP="0018479A">
      <w:pPr>
        <w:tabs>
          <w:tab w:val="left" w:pos="993"/>
          <w:tab w:val="left" w:pos="1276"/>
        </w:tabs>
        <w:spacing w:after="0" w:line="240" w:lineRule="auto"/>
        <w:ind w:left="6804"/>
        <w:jc w:val="both"/>
        <w:rPr>
          <w:rFonts w:ascii="Times New Roman" w:hAnsi="Times New Roman"/>
          <w:color w:val="7F7F7F" w:themeColor="text1" w:themeTint="80"/>
          <w:sz w:val="24"/>
          <w:szCs w:val="24"/>
        </w:rPr>
      </w:pPr>
      <w:r>
        <w:rPr>
          <w:rFonts w:ascii="Times New Roman" w:hAnsi="Times New Roman"/>
          <w:color w:val="7F7F7F" w:themeColor="text1" w:themeTint="80"/>
          <w:sz w:val="24"/>
          <w:szCs w:val="24"/>
        </w:rPr>
        <w:t xml:space="preserve">Республики Татарстан </w:t>
      </w:r>
    </w:p>
    <w:p w:rsidR="0018479A" w:rsidRDefault="0018479A" w:rsidP="0018479A">
      <w:pPr>
        <w:tabs>
          <w:tab w:val="left" w:pos="993"/>
          <w:tab w:val="left" w:pos="1276"/>
        </w:tabs>
        <w:spacing w:after="0" w:line="240" w:lineRule="auto"/>
        <w:ind w:left="6804"/>
        <w:jc w:val="both"/>
        <w:rPr>
          <w:rFonts w:ascii="Times New Roman" w:hAnsi="Times New Roman" w:cs="Times New Roman"/>
          <w:color w:val="7F7F7F" w:themeColor="text1" w:themeTint="80"/>
          <w:sz w:val="24"/>
          <w:szCs w:val="24"/>
        </w:rPr>
      </w:pPr>
      <w:r>
        <w:rPr>
          <w:rFonts w:ascii="Times New Roman" w:hAnsi="Times New Roman"/>
          <w:color w:val="7F7F7F" w:themeColor="text1" w:themeTint="80"/>
          <w:sz w:val="24"/>
          <w:szCs w:val="24"/>
        </w:rPr>
        <w:t xml:space="preserve">от </w:t>
      </w:r>
      <w:r>
        <w:rPr>
          <w:rFonts w:ascii="Times New Roman" w:hAnsi="Times New Roman" w:cs="Times New Roman"/>
          <w:color w:val="7F7F7F" w:themeColor="text1" w:themeTint="80"/>
          <w:sz w:val="24"/>
          <w:szCs w:val="24"/>
        </w:rPr>
        <w:t>25.04.2018</w:t>
      </w:r>
      <w:r>
        <w:rPr>
          <w:rFonts w:ascii="Times New Roman" w:hAnsi="Times New Roman"/>
          <w:color w:val="7F7F7F" w:themeColor="text1" w:themeTint="80"/>
          <w:sz w:val="24"/>
          <w:szCs w:val="24"/>
        </w:rPr>
        <w:t xml:space="preserve"> № </w:t>
      </w:r>
      <w:r>
        <w:rPr>
          <w:rFonts w:ascii="Times New Roman" w:hAnsi="Times New Roman" w:cs="Times New Roman"/>
          <w:color w:val="7F7F7F" w:themeColor="text1" w:themeTint="80"/>
          <w:sz w:val="24"/>
          <w:szCs w:val="24"/>
        </w:rPr>
        <w:t>01-05/105</w:t>
      </w:r>
      <w:r>
        <w:rPr>
          <w:rFonts w:ascii="Times New Roman" w:hAnsi="Times New Roman" w:cs="Times New Roman"/>
          <w:b/>
          <w:color w:val="7F7F7F" w:themeColor="text1" w:themeTint="80"/>
          <w:sz w:val="24"/>
          <w:szCs w:val="24"/>
        </w:rPr>
        <w:t>-</w:t>
      </w:r>
      <w:r>
        <w:rPr>
          <w:rFonts w:ascii="Times New Roman" w:hAnsi="Times New Roman" w:cs="Times New Roman"/>
          <w:color w:val="7F7F7F" w:themeColor="text1" w:themeTint="80"/>
          <w:sz w:val="24"/>
          <w:szCs w:val="24"/>
        </w:rPr>
        <w:t>пр</w:t>
      </w:r>
    </w:p>
    <w:p w:rsidR="00A856B2" w:rsidRPr="00355BA2" w:rsidRDefault="00A856B2" w:rsidP="00A856B2">
      <w:pPr>
        <w:pStyle w:val="HEADERTEXT"/>
        <w:jc w:val="center"/>
        <w:rPr>
          <w:rFonts w:ascii="Times New Roman" w:hAnsi="Times New Roman" w:cs="Times New Roman"/>
          <w:color w:val="7F7F7F" w:themeColor="text1" w:themeTint="80"/>
          <w:sz w:val="28"/>
          <w:szCs w:val="28"/>
        </w:rPr>
      </w:pPr>
    </w:p>
    <w:p w:rsidR="00A856B2" w:rsidRPr="00355BA2" w:rsidRDefault="00A856B2" w:rsidP="00A856B2">
      <w:pPr>
        <w:pStyle w:val="HEADERTEXT"/>
        <w:jc w:val="center"/>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 xml:space="preserve">Положение </w:t>
      </w:r>
    </w:p>
    <w:p w:rsidR="00A856B2" w:rsidRPr="00355BA2" w:rsidRDefault="00A856B2" w:rsidP="00A856B2">
      <w:pPr>
        <w:pStyle w:val="HEADERTEXT"/>
        <w:jc w:val="center"/>
        <w:rPr>
          <w:rFonts w:ascii="Times New Roman" w:hAnsi="Times New Roman" w:cs="Times New Roman"/>
          <w:b/>
          <w:bCs/>
          <w:color w:val="7F7F7F" w:themeColor="text1" w:themeTint="80"/>
          <w:sz w:val="28"/>
          <w:szCs w:val="28"/>
        </w:rPr>
      </w:pPr>
      <w:r w:rsidRPr="00355BA2">
        <w:rPr>
          <w:rFonts w:ascii="Times New Roman" w:hAnsi="Times New Roman" w:cs="Times New Roman"/>
          <w:color w:val="7F7F7F" w:themeColor="text1" w:themeTint="80"/>
          <w:sz w:val="28"/>
          <w:szCs w:val="28"/>
        </w:rPr>
        <w:t>о представлении гражданами, претендующими на замещение должностей государственной гражданской службы Республики Татарстан в Управлении Гостехнадзора Республики Татарстан, сведений о доходах, об имуществе и обязательствах имущественного характера, а также о представлении государственными гражданскими служащими Республики Татарстан в Управлении Гостехнадзора Республики Татарстан сведений о доходах, расходах, об имуществе и обязательствах имущественного характера</w:t>
      </w:r>
      <w:r w:rsidRPr="00355BA2">
        <w:rPr>
          <w:rFonts w:ascii="Times New Roman" w:hAnsi="Times New Roman" w:cs="Times New Roman"/>
          <w:b/>
          <w:bCs/>
          <w:color w:val="7F7F7F" w:themeColor="text1" w:themeTint="80"/>
          <w:sz w:val="28"/>
          <w:szCs w:val="28"/>
        </w:rPr>
        <w:t xml:space="preserve"> </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1. Настоящим Положением определяется порядок представления:</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 xml:space="preserve">гражданами, претендующими на замещение должностей государственной гражданской службы Республики Татарстан </w:t>
      </w:r>
      <w:r w:rsidR="001A3B68" w:rsidRPr="00355BA2">
        <w:rPr>
          <w:rFonts w:ascii="Times New Roman" w:hAnsi="Times New Roman" w:cs="Times New Roman"/>
          <w:color w:val="7F7F7F" w:themeColor="text1" w:themeTint="80"/>
          <w:sz w:val="28"/>
          <w:szCs w:val="28"/>
        </w:rPr>
        <w:t xml:space="preserve"> в Управлении Гостехнадзора Республики Татарстан </w:t>
      </w:r>
      <w:r w:rsidRPr="00355BA2">
        <w:rPr>
          <w:rFonts w:ascii="Times New Roman" w:hAnsi="Times New Roman" w:cs="Times New Roman"/>
          <w:color w:val="7F7F7F" w:themeColor="text1" w:themeTint="80"/>
          <w:sz w:val="28"/>
          <w:szCs w:val="28"/>
        </w:rPr>
        <w:t>(далее - должности гражданской службы</w:t>
      </w:r>
      <w:r w:rsidR="00A629F6">
        <w:rPr>
          <w:rFonts w:ascii="Times New Roman" w:hAnsi="Times New Roman" w:cs="Times New Roman"/>
          <w:color w:val="7F7F7F" w:themeColor="text1" w:themeTint="80"/>
          <w:sz w:val="28"/>
          <w:szCs w:val="28"/>
        </w:rPr>
        <w:t>, Управление</w:t>
      </w:r>
      <w:r w:rsidRPr="00355BA2">
        <w:rPr>
          <w:rFonts w:ascii="Times New Roman" w:hAnsi="Times New Roman" w:cs="Times New Roman"/>
          <w:color w:val="7F7F7F" w:themeColor="text1" w:themeTint="80"/>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 xml:space="preserve">государственными гражданскими служащими Республики Татарстан </w:t>
      </w:r>
      <w:r w:rsidR="001A3B68" w:rsidRPr="00355BA2">
        <w:rPr>
          <w:rFonts w:ascii="Times New Roman" w:hAnsi="Times New Roman" w:cs="Times New Roman"/>
          <w:color w:val="7F7F7F" w:themeColor="text1" w:themeTint="80"/>
          <w:sz w:val="28"/>
          <w:szCs w:val="28"/>
        </w:rPr>
        <w:t xml:space="preserve">в Управлении </w:t>
      </w:r>
      <w:r w:rsidRPr="00355BA2">
        <w:rPr>
          <w:rFonts w:ascii="Times New Roman" w:hAnsi="Times New Roman" w:cs="Times New Roman"/>
          <w:color w:val="7F7F7F" w:themeColor="text1" w:themeTint="80"/>
          <w:sz w:val="28"/>
          <w:szCs w:val="28"/>
        </w:rPr>
        <w:t>сведений о доходах, об имуществе и обязательствах имущественного характера, а также сведений о своих расходах и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2. Обязанность представлять сведения о доходах, об имуществе и обязательствах имущественного характера возлагается:</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на гражданина, претендующего на замещение должности гражданской службы (далее - гражданин);</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на государственного гражданского служащего Республики Татарстан, замещающего должность гражданской службы</w:t>
      </w:r>
      <w:r w:rsidR="001A3B68" w:rsidRPr="00355BA2">
        <w:rPr>
          <w:rFonts w:ascii="Times New Roman" w:hAnsi="Times New Roman" w:cs="Times New Roman"/>
          <w:color w:val="7F7F7F" w:themeColor="text1" w:themeTint="80"/>
          <w:sz w:val="28"/>
          <w:szCs w:val="28"/>
        </w:rPr>
        <w:t xml:space="preserve"> в Управлении</w:t>
      </w:r>
      <w:r w:rsidRPr="00355BA2">
        <w:rPr>
          <w:rFonts w:ascii="Times New Roman" w:hAnsi="Times New Roman" w:cs="Times New Roman"/>
          <w:color w:val="7F7F7F" w:themeColor="text1" w:themeTint="80"/>
          <w:sz w:val="28"/>
          <w:szCs w:val="28"/>
        </w:rPr>
        <w:t>, не включенную в соответствующий Перечень должностей гражданской службы, устанавливаемый Президентом Республики Татарстан (далее - Перечень должностей), и претендующего на замещение должности гражданской службы</w:t>
      </w:r>
      <w:r w:rsidR="001A3B68" w:rsidRPr="00355BA2">
        <w:rPr>
          <w:rFonts w:ascii="Times New Roman" w:hAnsi="Times New Roman" w:cs="Times New Roman"/>
          <w:color w:val="7F7F7F" w:themeColor="text1" w:themeTint="80"/>
          <w:sz w:val="28"/>
          <w:szCs w:val="28"/>
        </w:rPr>
        <w:t xml:space="preserve"> в Управлении</w:t>
      </w:r>
      <w:r w:rsidRPr="00355BA2">
        <w:rPr>
          <w:rFonts w:ascii="Times New Roman" w:hAnsi="Times New Roman" w:cs="Times New Roman"/>
          <w:color w:val="7F7F7F" w:themeColor="text1" w:themeTint="80"/>
          <w:sz w:val="28"/>
          <w:szCs w:val="28"/>
        </w:rPr>
        <w:t>, включенной в Перечень должностей (далее - кандидат на должность, включенную в Перечень должностей).</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Обязанность представлять сведения о доходах, расходах, об имуществе и обязательствах имущественного характера возлагается на государственного гражданского служащего Республики Татарстан</w:t>
      </w:r>
      <w:r w:rsidR="001A3B68" w:rsidRPr="00355BA2">
        <w:rPr>
          <w:rFonts w:ascii="Times New Roman" w:hAnsi="Times New Roman" w:cs="Times New Roman"/>
          <w:color w:val="7F7F7F" w:themeColor="text1" w:themeTint="80"/>
          <w:sz w:val="28"/>
          <w:szCs w:val="28"/>
        </w:rPr>
        <w:t xml:space="preserve"> в Управлении</w:t>
      </w:r>
      <w:r w:rsidRPr="00355BA2">
        <w:rPr>
          <w:rFonts w:ascii="Times New Roman" w:hAnsi="Times New Roman" w:cs="Times New Roman"/>
          <w:color w:val="7F7F7F" w:themeColor="text1" w:themeTint="80"/>
          <w:sz w:val="28"/>
          <w:szCs w:val="28"/>
        </w:rPr>
        <w:t xml:space="preserve">, замещавшего по </w:t>
      </w:r>
      <w:r w:rsidRPr="00355BA2">
        <w:rPr>
          <w:rFonts w:ascii="Times New Roman" w:hAnsi="Times New Roman" w:cs="Times New Roman"/>
          <w:color w:val="7F7F7F" w:themeColor="text1" w:themeTint="80"/>
          <w:sz w:val="28"/>
          <w:szCs w:val="28"/>
        </w:rPr>
        <w:lastRenderedPageBreak/>
        <w:t>состоянию на 31 декабря отчетного года должность гражданской службы, включенную в Перечень должностей (далее - гражданский служащий).</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гражданами - при поступлении на государственную гражданскую службу Республики Татарстан</w:t>
      </w:r>
      <w:r w:rsidR="001A3B68" w:rsidRPr="00355BA2">
        <w:rPr>
          <w:rFonts w:ascii="Times New Roman" w:hAnsi="Times New Roman" w:cs="Times New Roman"/>
          <w:color w:val="7F7F7F" w:themeColor="text1" w:themeTint="80"/>
          <w:sz w:val="28"/>
          <w:szCs w:val="28"/>
        </w:rPr>
        <w:t xml:space="preserve"> в Управлении</w:t>
      </w:r>
      <w:r w:rsidRPr="00355BA2">
        <w:rPr>
          <w:rFonts w:ascii="Times New Roman" w:hAnsi="Times New Roman" w:cs="Times New Roman"/>
          <w:color w:val="7F7F7F" w:themeColor="text1" w:themeTint="80"/>
          <w:sz w:val="28"/>
          <w:szCs w:val="28"/>
        </w:rPr>
        <w:t>;</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кандидатами на должности, включенные в Перечень должностей, - при назначении на должности гражданской службы, включенные в Перечень должностей.</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4. Сведения о доходах, расходах, об имуществе и обязательствах имущественного характера представляются гражданскими служащими, замещающими должности гражданской службы, включенные в Перечень должностей, по утвержденной Президентом Российской Федерации форме справки ежегодно не позднее 30 апреля года, следующего за отчетным.</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5. Гражданин при назначении на должность гражданской службы представляет:</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5.1. Кандидат на должность, включенную в Перечень должностей, представляет сведения о доходах, об имуществе и обязательствах имущественного характера в соответствии с пунктом 5 настоящего Положения.</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6. Гражданский служащий представляет ежегодно:</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 xml:space="preserve">б) сведения о доходах супруги (супруга) и несовершеннолетних детей, </w:t>
      </w:r>
      <w:r w:rsidRPr="00355BA2">
        <w:rPr>
          <w:rFonts w:ascii="Times New Roman" w:hAnsi="Times New Roman" w:cs="Times New Roman"/>
          <w:color w:val="7F7F7F" w:themeColor="text1" w:themeTint="80"/>
          <w:sz w:val="28"/>
          <w:szCs w:val="28"/>
        </w:rPr>
        <w:lastRenderedPageBreak/>
        <w:t>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за отчетный период (с 1 января по 31 декабря),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0277BA">
        <w:rPr>
          <w:rFonts w:ascii="Times New Roman" w:hAnsi="Times New Roman" w:cs="Times New Roman"/>
          <w:color w:val="7F7F7F" w:themeColor="text1" w:themeTint="80"/>
          <w:sz w:val="28"/>
          <w:szCs w:val="28"/>
        </w:rPr>
        <w:t>7</w:t>
      </w:r>
      <w:r w:rsidRPr="00355BA2">
        <w:rPr>
          <w:rFonts w:ascii="Times New Roman" w:hAnsi="Times New Roman" w:cs="Times New Roman"/>
          <w:color w:val="7F7F7F" w:themeColor="text1" w:themeTint="80"/>
          <w:sz w:val="28"/>
          <w:szCs w:val="28"/>
        </w:rPr>
        <w:t xml:space="preserve">. Сведения, предусмотренные пунктами 5, 5.1 и 6 настоящего Положения, представляются в </w:t>
      </w:r>
      <w:r w:rsidR="001A3B68" w:rsidRPr="00355BA2">
        <w:rPr>
          <w:rFonts w:ascii="Times New Roman" w:hAnsi="Times New Roman" w:cs="Times New Roman"/>
          <w:color w:val="7F7F7F" w:themeColor="text1" w:themeTint="80"/>
          <w:sz w:val="28"/>
          <w:szCs w:val="28"/>
        </w:rPr>
        <w:t xml:space="preserve">отдел организационно-правовой работы Управления </w:t>
      </w:r>
      <w:r w:rsidRPr="00355BA2">
        <w:rPr>
          <w:rFonts w:ascii="Times New Roman" w:hAnsi="Times New Roman" w:cs="Times New Roman"/>
          <w:color w:val="7F7F7F" w:themeColor="text1" w:themeTint="80"/>
          <w:sz w:val="28"/>
          <w:szCs w:val="28"/>
        </w:rPr>
        <w:t xml:space="preserve">(далее </w:t>
      </w:r>
      <w:r w:rsidR="001A3B68" w:rsidRPr="00355BA2">
        <w:rPr>
          <w:rFonts w:ascii="Times New Roman" w:hAnsi="Times New Roman" w:cs="Times New Roman"/>
          <w:color w:val="7F7F7F" w:themeColor="text1" w:themeTint="80"/>
          <w:sz w:val="28"/>
          <w:szCs w:val="28"/>
        </w:rPr>
        <w:t>–</w:t>
      </w:r>
      <w:r w:rsidRPr="00355BA2">
        <w:rPr>
          <w:rFonts w:ascii="Times New Roman" w:hAnsi="Times New Roman" w:cs="Times New Roman"/>
          <w:color w:val="7F7F7F" w:themeColor="text1" w:themeTint="80"/>
          <w:sz w:val="28"/>
          <w:szCs w:val="28"/>
        </w:rPr>
        <w:t xml:space="preserve"> </w:t>
      </w:r>
      <w:r w:rsidR="001A3B68" w:rsidRPr="00355BA2">
        <w:rPr>
          <w:rFonts w:ascii="Times New Roman" w:hAnsi="Times New Roman" w:cs="Times New Roman"/>
          <w:color w:val="7F7F7F" w:themeColor="text1" w:themeTint="80"/>
          <w:sz w:val="28"/>
          <w:szCs w:val="28"/>
        </w:rPr>
        <w:t>отдел организационно-правовой работы</w:t>
      </w:r>
      <w:r w:rsidRPr="00355BA2">
        <w:rPr>
          <w:rFonts w:ascii="Times New Roman" w:hAnsi="Times New Roman" w:cs="Times New Roman"/>
          <w:color w:val="7F7F7F" w:themeColor="text1" w:themeTint="80"/>
          <w:sz w:val="28"/>
          <w:szCs w:val="28"/>
        </w:rPr>
        <w:t>).</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гражданской службы, назначение на которые и освобождение от которых осуществляются Кабинетом Министров Республики Татарстан, а также сведения о доходах, расходах, об имуществе и обязательствах имущественного характера, представляемые гражданскими служащими, замещающими указанные должности гражданской службы, направляются </w:t>
      </w:r>
      <w:r w:rsidR="001A3B68" w:rsidRPr="00355BA2">
        <w:rPr>
          <w:rFonts w:ascii="Times New Roman" w:hAnsi="Times New Roman" w:cs="Times New Roman"/>
          <w:color w:val="7F7F7F" w:themeColor="text1" w:themeTint="80"/>
          <w:sz w:val="28"/>
          <w:szCs w:val="28"/>
        </w:rPr>
        <w:t>отделом организационно-правовой работы</w:t>
      </w:r>
      <w:r w:rsidRPr="00355BA2">
        <w:rPr>
          <w:rFonts w:ascii="Times New Roman" w:hAnsi="Times New Roman" w:cs="Times New Roman"/>
          <w:color w:val="7F7F7F" w:themeColor="text1" w:themeTint="80"/>
          <w:sz w:val="28"/>
          <w:szCs w:val="28"/>
        </w:rPr>
        <w:t xml:space="preserve"> в подразделение Аппарата Кабинета Министров Республики Татарстан по вопросам государственной службы и кадров.</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Сведения о доходах, расходах, об имуществе и обязательствах имущественного характера, представляемые гражданскими служащими, указанными в абзац</w:t>
      </w:r>
      <w:r w:rsidR="000473ED" w:rsidRPr="00355BA2">
        <w:rPr>
          <w:rFonts w:ascii="Times New Roman" w:hAnsi="Times New Roman" w:cs="Times New Roman"/>
          <w:color w:val="7F7F7F" w:themeColor="text1" w:themeTint="80"/>
          <w:sz w:val="28"/>
          <w:szCs w:val="28"/>
        </w:rPr>
        <w:t>е</w:t>
      </w:r>
      <w:r w:rsidRPr="00355BA2">
        <w:rPr>
          <w:rFonts w:ascii="Times New Roman" w:hAnsi="Times New Roman" w:cs="Times New Roman"/>
          <w:color w:val="7F7F7F" w:themeColor="text1" w:themeTint="80"/>
          <w:sz w:val="28"/>
          <w:szCs w:val="28"/>
        </w:rPr>
        <w:t xml:space="preserve"> втором настоящего пункта, направляются </w:t>
      </w:r>
      <w:r w:rsidR="001A3B68" w:rsidRPr="00355BA2">
        <w:rPr>
          <w:rFonts w:ascii="Times New Roman" w:hAnsi="Times New Roman" w:cs="Times New Roman"/>
          <w:color w:val="7F7F7F" w:themeColor="text1" w:themeTint="80"/>
          <w:sz w:val="28"/>
          <w:szCs w:val="28"/>
        </w:rPr>
        <w:t>отделом организационно-правовой работы</w:t>
      </w:r>
      <w:r w:rsidRPr="00355BA2">
        <w:rPr>
          <w:rFonts w:ascii="Times New Roman" w:hAnsi="Times New Roman" w:cs="Times New Roman"/>
          <w:color w:val="7F7F7F" w:themeColor="text1" w:themeTint="80"/>
          <w:sz w:val="28"/>
          <w:szCs w:val="28"/>
        </w:rPr>
        <w:t xml:space="preserve"> в подразделение Аппарата Кабинета Министров Республики Татарстан по вопросам государственной службы и кадров в течение 10 дней после окончания срока, предусмотренного для их представления в </w:t>
      </w:r>
      <w:r w:rsidR="000473ED" w:rsidRPr="00355BA2">
        <w:rPr>
          <w:rFonts w:ascii="Times New Roman" w:hAnsi="Times New Roman" w:cs="Times New Roman"/>
          <w:color w:val="7F7F7F" w:themeColor="text1" w:themeTint="80"/>
          <w:sz w:val="28"/>
          <w:szCs w:val="28"/>
        </w:rPr>
        <w:t>отдел организационно-правовой работы</w:t>
      </w:r>
      <w:r w:rsidRPr="00355BA2">
        <w:rPr>
          <w:rFonts w:ascii="Times New Roman" w:hAnsi="Times New Roman" w:cs="Times New Roman"/>
          <w:color w:val="7F7F7F" w:themeColor="text1" w:themeTint="80"/>
          <w:sz w:val="28"/>
          <w:szCs w:val="28"/>
        </w:rPr>
        <w:t>.</w:t>
      </w:r>
    </w:p>
    <w:p w:rsidR="00A856B2" w:rsidRPr="00355BA2" w:rsidRDefault="009306E8" w:rsidP="00A856B2">
      <w:pPr>
        <w:pStyle w:val="FORMATTEXT"/>
        <w:ind w:firstLine="568"/>
        <w:jc w:val="both"/>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8</w:t>
      </w:r>
      <w:r w:rsidR="00A856B2" w:rsidRPr="00355BA2">
        <w:rPr>
          <w:rFonts w:ascii="Times New Roman" w:hAnsi="Times New Roman" w:cs="Times New Roman"/>
          <w:color w:val="7F7F7F" w:themeColor="text1" w:themeTint="80"/>
          <w:sz w:val="28"/>
          <w:szCs w:val="28"/>
        </w:rPr>
        <w:t xml:space="preserve">. В случае если гражданин или гражданский служащий обнаружили, что в представленных ими </w:t>
      </w:r>
      <w:r w:rsidR="00355BA2" w:rsidRPr="00355BA2">
        <w:rPr>
          <w:rFonts w:ascii="Times New Roman" w:hAnsi="Times New Roman" w:cs="Times New Roman"/>
          <w:color w:val="7F7F7F" w:themeColor="text1" w:themeTint="80"/>
          <w:sz w:val="28"/>
          <w:szCs w:val="28"/>
        </w:rPr>
        <w:t>в отдел организационно-правовой работы</w:t>
      </w:r>
      <w:r w:rsidR="00A856B2" w:rsidRPr="00355BA2">
        <w:rPr>
          <w:rFonts w:ascii="Times New Roman" w:hAnsi="Times New Roman" w:cs="Times New Roman"/>
          <w:color w:val="7F7F7F" w:themeColor="text1" w:themeTint="80"/>
          <w:sz w:val="28"/>
          <w:szCs w:val="28"/>
        </w:rPr>
        <w:t xml:space="preserve">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Гражданин</w:t>
      </w:r>
      <w:r w:rsidR="00355BA2">
        <w:rPr>
          <w:rFonts w:ascii="Times New Roman" w:hAnsi="Times New Roman" w:cs="Times New Roman"/>
          <w:color w:val="7F7F7F" w:themeColor="text1" w:themeTint="80"/>
          <w:sz w:val="28"/>
          <w:szCs w:val="28"/>
        </w:rPr>
        <w:t>, кандидат</w:t>
      </w:r>
      <w:r w:rsidRPr="00355BA2">
        <w:rPr>
          <w:rFonts w:ascii="Times New Roman" w:hAnsi="Times New Roman" w:cs="Times New Roman"/>
          <w:color w:val="7F7F7F" w:themeColor="text1" w:themeTint="80"/>
          <w:sz w:val="28"/>
          <w:szCs w:val="28"/>
        </w:rPr>
        <w:t xml:space="preserve"> мо</w:t>
      </w:r>
      <w:r w:rsidR="00355BA2">
        <w:rPr>
          <w:rFonts w:ascii="Times New Roman" w:hAnsi="Times New Roman" w:cs="Times New Roman"/>
          <w:color w:val="7F7F7F" w:themeColor="text1" w:themeTint="80"/>
          <w:sz w:val="28"/>
          <w:szCs w:val="28"/>
        </w:rPr>
        <w:t>гут</w:t>
      </w:r>
      <w:r w:rsidRPr="00355BA2">
        <w:rPr>
          <w:rFonts w:ascii="Times New Roman" w:hAnsi="Times New Roman" w:cs="Times New Roman"/>
          <w:color w:val="7F7F7F" w:themeColor="text1" w:themeTint="80"/>
          <w:sz w:val="28"/>
          <w:szCs w:val="28"/>
        </w:rPr>
        <w:t xml:space="preserve"> представить уточненные сведения в течение одного месяца</w:t>
      </w:r>
      <w:r w:rsidR="00355BA2">
        <w:rPr>
          <w:rFonts w:ascii="Times New Roman" w:hAnsi="Times New Roman" w:cs="Times New Roman"/>
          <w:color w:val="7F7F7F" w:themeColor="text1" w:themeTint="80"/>
          <w:sz w:val="28"/>
          <w:szCs w:val="28"/>
        </w:rPr>
        <w:t xml:space="preserve"> со дня представления сведений в </w:t>
      </w:r>
      <w:r w:rsidR="00355BA2" w:rsidRPr="00355BA2">
        <w:rPr>
          <w:rFonts w:ascii="Times New Roman" w:hAnsi="Times New Roman" w:cs="Times New Roman"/>
          <w:color w:val="7F7F7F" w:themeColor="text1" w:themeTint="80"/>
          <w:sz w:val="28"/>
          <w:szCs w:val="28"/>
        </w:rPr>
        <w:t>отдел организационно-правовой работы</w:t>
      </w:r>
      <w:r w:rsidRPr="00355BA2">
        <w:rPr>
          <w:rFonts w:ascii="Times New Roman" w:hAnsi="Times New Roman" w:cs="Times New Roman"/>
          <w:color w:val="7F7F7F" w:themeColor="text1" w:themeTint="80"/>
          <w:sz w:val="28"/>
          <w:szCs w:val="28"/>
        </w:rPr>
        <w:t xml:space="preserve">. </w:t>
      </w:r>
    </w:p>
    <w:p w:rsidR="00A856B2" w:rsidRPr="00355BA2" w:rsidRDefault="00A856B2" w:rsidP="00A856B2">
      <w:pPr>
        <w:pStyle w:val="FORMATTEXT"/>
        <w:ind w:firstLine="568"/>
        <w:jc w:val="both"/>
        <w:rPr>
          <w:rFonts w:ascii="Times New Roman" w:hAnsi="Times New Roman" w:cs="Times New Roman"/>
          <w:color w:val="7F7F7F" w:themeColor="text1" w:themeTint="80"/>
          <w:sz w:val="28"/>
          <w:szCs w:val="28"/>
        </w:rPr>
      </w:pPr>
      <w:r w:rsidRPr="00355BA2">
        <w:rPr>
          <w:rFonts w:ascii="Times New Roman" w:hAnsi="Times New Roman" w:cs="Times New Roman"/>
          <w:color w:val="7F7F7F" w:themeColor="text1" w:themeTint="80"/>
          <w:sz w:val="28"/>
          <w:szCs w:val="28"/>
        </w:rPr>
        <w:t>Гражданский служащий может представить уточненные сведения в течение одного месяца после окончания срока, указанного в пункте 4 настоящего Положения.</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0C5C99">
        <w:rPr>
          <w:rFonts w:ascii="Times New Roman" w:hAnsi="Times New Roman" w:cs="Times New Roman"/>
          <w:color w:val="7F7F7F" w:themeColor="text1" w:themeTint="80"/>
          <w:sz w:val="28"/>
          <w:szCs w:val="28"/>
        </w:rPr>
        <w:t xml:space="preserve">Уточненные сведения, представленные гражданами и гражданскими </w:t>
      </w:r>
      <w:r w:rsidRPr="000C5C99">
        <w:rPr>
          <w:rFonts w:ascii="Times New Roman" w:hAnsi="Times New Roman" w:cs="Times New Roman"/>
          <w:color w:val="7F7F7F" w:themeColor="text1" w:themeTint="80"/>
          <w:sz w:val="28"/>
          <w:szCs w:val="28"/>
        </w:rPr>
        <w:lastRenderedPageBreak/>
        <w:t>служащими, указанными в абзац</w:t>
      </w:r>
      <w:r w:rsidR="000C5C99">
        <w:rPr>
          <w:rFonts w:ascii="Times New Roman" w:hAnsi="Times New Roman" w:cs="Times New Roman"/>
          <w:color w:val="7F7F7F" w:themeColor="text1" w:themeTint="80"/>
          <w:sz w:val="28"/>
          <w:szCs w:val="28"/>
        </w:rPr>
        <w:t>е</w:t>
      </w:r>
      <w:r w:rsidRPr="000C5C99">
        <w:rPr>
          <w:rFonts w:ascii="Times New Roman" w:hAnsi="Times New Roman" w:cs="Times New Roman"/>
          <w:color w:val="7F7F7F" w:themeColor="text1" w:themeTint="80"/>
          <w:sz w:val="28"/>
          <w:szCs w:val="28"/>
        </w:rPr>
        <w:t xml:space="preserve"> втором пункта </w:t>
      </w:r>
      <w:r w:rsidR="000C5C99">
        <w:rPr>
          <w:rFonts w:ascii="Times New Roman" w:hAnsi="Times New Roman" w:cs="Times New Roman"/>
          <w:color w:val="7F7F7F" w:themeColor="text1" w:themeTint="80"/>
          <w:sz w:val="28"/>
          <w:szCs w:val="28"/>
        </w:rPr>
        <w:t>7</w:t>
      </w:r>
      <w:r w:rsidRPr="000C5C99">
        <w:rPr>
          <w:rFonts w:ascii="Times New Roman" w:hAnsi="Times New Roman" w:cs="Times New Roman"/>
          <w:color w:val="7F7F7F" w:themeColor="text1" w:themeTint="80"/>
          <w:sz w:val="28"/>
          <w:szCs w:val="28"/>
        </w:rPr>
        <w:t xml:space="preserve"> настоящего Положения, направляются </w:t>
      </w:r>
      <w:r w:rsidR="001A3B68" w:rsidRPr="000C5C99">
        <w:rPr>
          <w:rFonts w:ascii="Times New Roman" w:hAnsi="Times New Roman" w:cs="Times New Roman"/>
          <w:color w:val="7F7F7F" w:themeColor="text1" w:themeTint="80"/>
          <w:sz w:val="28"/>
          <w:szCs w:val="28"/>
        </w:rPr>
        <w:t>отделом организационно-правовой работы</w:t>
      </w:r>
      <w:r w:rsidRPr="000C5C99">
        <w:rPr>
          <w:rFonts w:ascii="Times New Roman" w:hAnsi="Times New Roman" w:cs="Times New Roman"/>
          <w:color w:val="7F7F7F" w:themeColor="text1" w:themeTint="80"/>
          <w:sz w:val="28"/>
          <w:szCs w:val="28"/>
        </w:rPr>
        <w:t xml:space="preserve"> в подразделение Аппарата Кабинета Министров Республики Татарстан по вопросам государственной службы и кадров в течение пяти дней после их представления в </w:t>
      </w:r>
      <w:r w:rsidRPr="00A629F6">
        <w:rPr>
          <w:rFonts w:ascii="Times New Roman" w:hAnsi="Times New Roman" w:cs="Times New Roman"/>
          <w:color w:val="7F7F7F" w:themeColor="text1" w:themeTint="80"/>
          <w:sz w:val="28"/>
          <w:szCs w:val="28"/>
        </w:rPr>
        <w:t>соответствующую кадровую службу.</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10.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11. Проверка достоверности и полноты сведений, представленных гражданином и гражданским служащим в соответствии с настоящим Положением, осуществляется в соответствии с законодательством.</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12. Сведения, представляемые гражданином и гражданским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 xml:space="preserve">Эти сведения представляются </w:t>
      </w:r>
      <w:r w:rsidR="00A629F6">
        <w:rPr>
          <w:rFonts w:ascii="Times New Roman" w:hAnsi="Times New Roman" w:cs="Times New Roman"/>
          <w:color w:val="7F7F7F" w:themeColor="text1" w:themeTint="80"/>
          <w:sz w:val="28"/>
          <w:szCs w:val="28"/>
        </w:rPr>
        <w:t>начальнику Управления</w:t>
      </w:r>
      <w:r w:rsidRPr="00A629F6">
        <w:rPr>
          <w:rFonts w:ascii="Times New Roman" w:hAnsi="Times New Roman" w:cs="Times New Roman"/>
          <w:color w:val="7F7F7F" w:themeColor="text1" w:themeTint="80"/>
          <w:sz w:val="28"/>
          <w:szCs w:val="28"/>
        </w:rPr>
        <w:t xml:space="preserve"> (лицу, замещаю</w:t>
      </w:r>
      <w:r w:rsidR="00A629F6">
        <w:rPr>
          <w:rFonts w:ascii="Times New Roman" w:hAnsi="Times New Roman" w:cs="Times New Roman"/>
          <w:color w:val="7F7F7F" w:themeColor="text1" w:themeTint="80"/>
          <w:sz w:val="28"/>
          <w:szCs w:val="28"/>
        </w:rPr>
        <w:t xml:space="preserve">щему </w:t>
      </w:r>
      <w:r w:rsidR="00A629F6" w:rsidRPr="00A629F6">
        <w:rPr>
          <w:rFonts w:ascii="Times New Roman" w:hAnsi="Times New Roman" w:cs="Times New Roman"/>
          <w:color w:val="7F7F7F" w:themeColor="text1" w:themeTint="80"/>
          <w:sz w:val="28"/>
          <w:szCs w:val="28"/>
        </w:rPr>
        <w:t>государственную должность)</w:t>
      </w:r>
      <w:r w:rsidRPr="00A629F6">
        <w:rPr>
          <w:rFonts w:ascii="Times New Roman" w:hAnsi="Times New Roman" w:cs="Times New Roman"/>
          <w:color w:val="7F7F7F" w:themeColor="text1" w:themeTint="80"/>
          <w:sz w:val="28"/>
          <w:szCs w:val="28"/>
        </w:rPr>
        <w:t>.</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 xml:space="preserve">13. Сведения о доходах, об имуществе и обязательствах имущественного характера гражданского служащего, его супруги (супруга) и несовершеннолетних детей,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должность гражданской службы, и его супруги (супруга) за три последних года, предшествующих отчетному периоду, размещаются на официальном сайте </w:t>
      </w:r>
      <w:r w:rsidR="00A629F6" w:rsidRPr="00A629F6">
        <w:rPr>
          <w:rFonts w:ascii="Times New Roman" w:hAnsi="Times New Roman" w:cs="Times New Roman"/>
          <w:color w:val="7F7F7F" w:themeColor="text1" w:themeTint="80"/>
          <w:sz w:val="28"/>
          <w:szCs w:val="28"/>
        </w:rPr>
        <w:t>Управления</w:t>
      </w:r>
      <w:r w:rsidRPr="00A629F6">
        <w:rPr>
          <w:rFonts w:ascii="Times New Roman" w:hAnsi="Times New Roman" w:cs="Times New Roman"/>
          <w:color w:val="7F7F7F" w:themeColor="text1" w:themeTint="80"/>
          <w:sz w:val="28"/>
          <w:szCs w:val="28"/>
        </w:rPr>
        <w:t xml:space="preserve"> в порядке, установленном законодательством Российской Федерации и Республики Татарстан, а в случае отсутствия этих сведений на официальном сайте </w:t>
      </w:r>
      <w:r w:rsidR="00A629F6" w:rsidRPr="00A629F6">
        <w:rPr>
          <w:rFonts w:ascii="Times New Roman" w:hAnsi="Times New Roman" w:cs="Times New Roman"/>
          <w:color w:val="7F7F7F" w:themeColor="text1" w:themeTint="80"/>
          <w:sz w:val="28"/>
          <w:szCs w:val="28"/>
        </w:rPr>
        <w:t>Управления</w:t>
      </w:r>
      <w:r w:rsidRPr="00A629F6">
        <w:rPr>
          <w:rFonts w:ascii="Times New Roman" w:hAnsi="Times New Roman" w:cs="Times New Roman"/>
          <w:color w:val="7F7F7F" w:themeColor="text1" w:themeTint="80"/>
          <w:sz w:val="28"/>
          <w:szCs w:val="28"/>
        </w:rPr>
        <w:t xml:space="preserve"> представляются средствам массовой информации для опубликования по их запросам.</w:t>
      </w:r>
    </w:p>
    <w:p w:rsidR="00A856B2" w:rsidRPr="00A629F6"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14. Гражданские служащие, в должностные обязанности которых входит работа со сведениями, представляемыми гражданином и гражданским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856B2" w:rsidRPr="000277BA" w:rsidRDefault="00A856B2" w:rsidP="00A856B2">
      <w:pPr>
        <w:pStyle w:val="FORMATTEXT"/>
        <w:ind w:firstLine="568"/>
        <w:jc w:val="both"/>
        <w:rPr>
          <w:rFonts w:ascii="Times New Roman" w:hAnsi="Times New Roman" w:cs="Times New Roman"/>
          <w:color w:val="7F7F7F" w:themeColor="text1" w:themeTint="80"/>
          <w:sz w:val="28"/>
          <w:szCs w:val="28"/>
        </w:rPr>
      </w:pPr>
      <w:r w:rsidRPr="00A629F6">
        <w:rPr>
          <w:rFonts w:ascii="Times New Roman" w:hAnsi="Times New Roman" w:cs="Times New Roman"/>
          <w:color w:val="7F7F7F" w:themeColor="text1" w:themeTint="80"/>
          <w:sz w:val="28"/>
          <w:szCs w:val="28"/>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включенную в Перечень должностей, сведения о доходах, расходах, об имуществе и обязательствах </w:t>
      </w:r>
      <w:r w:rsidRPr="00A629F6">
        <w:rPr>
          <w:rFonts w:ascii="Times New Roman" w:hAnsi="Times New Roman" w:cs="Times New Roman"/>
          <w:color w:val="7F7F7F" w:themeColor="text1" w:themeTint="80"/>
          <w:sz w:val="28"/>
          <w:szCs w:val="28"/>
        </w:rPr>
        <w:lastRenderedPageBreak/>
        <w:t xml:space="preserve">имущественного характера, представляемые гражданским служащим ежегодно, а также информация о результатах проверки достоверности и полноты этих сведений приобщаются к личному делу гражданского служащего. В случае если гражданин или кандидат на должность, включенную в Перечень должностей, представившие </w:t>
      </w:r>
      <w:r w:rsidR="00355BA2" w:rsidRPr="00A629F6">
        <w:rPr>
          <w:rFonts w:ascii="Times New Roman" w:hAnsi="Times New Roman" w:cs="Times New Roman"/>
          <w:color w:val="7F7F7F" w:themeColor="text1" w:themeTint="80"/>
          <w:sz w:val="28"/>
          <w:szCs w:val="28"/>
        </w:rPr>
        <w:t>в отдел организационно-правовой работы</w:t>
      </w:r>
      <w:r w:rsidRPr="00A629F6">
        <w:rPr>
          <w:rFonts w:ascii="Times New Roman" w:hAnsi="Times New Roman" w:cs="Times New Roman"/>
          <w:color w:val="7F7F7F" w:themeColor="text1" w:themeTint="80"/>
          <w:sz w:val="28"/>
          <w:szCs w:val="28"/>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такие справки возвращаются указанным лицам по их </w:t>
      </w:r>
      <w:r w:rsidRPr="000277BA">
        <w:rPr>
          <w:rFonts w:ascii="Times New Roman" w:hAnsi="Times New Roman" w:cs="Times New Roman"/>
          <w:color w:val="7F7F7F" w:themeColor="text1" w:themeTint="80"/>
          <w:sz w:val="28"/>
          <w:szCs w:val="28"/>
        </w:rPr>
        <w:t>письменному заявлению вместе с другими документами.</w:t>
      </w:r>
    </w:p>
    <w:p w:rsidR="00A856B2" w:rsidRPr="000277BA" w:rsidRDefault="00A856B2" w:rsidP="00A856B2">
      <w:pPr>
        <w:pStyle w:val="FORMATTEXT"/>
        <w:ind w:firstLine="568"/>
        <w:jc w:val="both"/>
        <w:rPr>
          <w:rFonts w:ascii="Times New Roman" w:hAnsi="Times New Roman" w:cs="Times New Roman"/>
          <w:color w:val="7F7F7F" w:themeColor="text1" w:themeTint="80"/>
          <w:sz w:val="28"/>
          <w:szCs w:val="28"/>
        </w:rPr>
      </w:pPr>
      <w:r w:rsidRPr="000277BA">
        <w:rPr>
          <w:rFonts w:ascii="Times New Roman" w:hAnsi="Times New Roman" w:cs="Times New Roman"/>
          <w:color w:val="7F7F7F" w:themeColor="text1" w:themeTint="80"/>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несет ответственность в соответствии с законодательством Российской Федерации.</w:t>
      </w:r>
    </w:p>
    <w:p w:rsidR="00A856B2" w:rsidRPr="000277BA" w:rsidRDefault="00A856B2" w:rsidP="00A856B2">
      <w:pPr>
        <w:pStyle w:val="FORMATTEXT"/>
        <w:ind w:firstLine="568"/>
        <w:jc w:val="both"/>
        <w:rPr>
          <w:rFonts w:ascii="Times New Roman" w:hAnsi="Times New Roman" w:cs="Times New Roman"/>
          <w:color w:val="7F7F7F" w:themeColor="text1" w:themeTint="80"/>
          <w:sz w:val="28"/>
          <w:szCs w:val="28"/>
        </w:rPr>
      </w:pPr>
      <w:r w:rsidRPr="000277BA">
        <w:rPr>
          <w:rFonts w:ascii="Times New Roman" w:hAnsi="Times New Roman" w:cs="Times New Roman"/>
          <w:color w:val="7F7F7F" w:themeColor="text1" w:themeTint="80"/>
          <w:sz w:val="28"/>
          <w:szCs w:val="28"/>
        </w:rPr>
        <w:t xml:space="preserve">Непредставление гражданскими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государственной гражданской службы </w:t>
      </w:r>
      <w:r w:rsidR="000277BA">
        <w:rPr>
          <w:rFonts w:ascii="Times New Roman" w:hAnsi="Times New Roman" w:cs="Times New Roman"/>
          <w:color w:val="7F7F7F" w:themeColor="text1" w:themeTint="80"/>
          <w:sz w:val="28"/>
          <w:szCs w:val="28"/>
        </w:rPr>
        <w:t xml:space="preserve">                         </w:t>
      </w:r>
      <w:r w:rsidRPr="000277BA">
        <w:rPr>
          <w:rFonts w:ascii="Times New Roman" w:hAnsi="Times New Roman" w:cs="Times New Roman"/>
          <w:color w:val="7F7F7F" w:themeColor="text1" w:themeTint="80"/>
          <w:sz w:val="28"/>
          <w:szCs w:val="28"/>
        </w:rPr>
        <w:t>Республики Татарстан.</w:t>
      </w:r>
    </w:p>
    <w:p w:rsidR="00153055" w:rsidRPr="00A856B2" w:rsidRDefault="00153055" w:rsidP="00A856B2">
      <w:pPr>
        <w:rPr>
          <w:rFonts w:ascii="Times New Roman" w:hAnsi="Times New Roman" w:cs="Times New Roman"/>
          <w:sz w:val="28"/>
          <w:szCs w:val="28"/>
        </w:rPr>
      </w:pPr>
    </w:p>
    <w:sectPr w:rsidR="00153055" w:rsidRPr="00A856B2" w:rsidSect="000277BA">
      <w:headerReference w:type="default" r:id="rId10"/>
      <w:foot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07" w:rsidRDefault="005A3C07" w:rsidP="0008452E">
      <w:pPr>
        <w:spacing w:after="0" w:line="240" w:lineRule="auto"/>
      </w:pPr>
      <w:r>
        <w:separator/>
      </w:r>
    </w:p>
  </w:endnote>
  <w:endnote w:type="continuationSeparator" w:id="0">
    <w:p w:rsidR="005A3C07" w:rsidRDefault="005A3C07" w:rsidP="0008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2E" w:rsidRDefault="0008452E" w:rsidP="0008452E">
    <w:pPr>
      <w:tabs>
        <w:tab w:val="left" w:pos="540"/>
        <w:tab w:val="left" w:pos="9000"/>
      </w:tabs>
      <w:spacing w:after="0" w:line="240" w:lineRule="auto"/>
      <w:ind w:left="5664"/>
      <w:rPr>
        <w:rFonts w:ascii="Times New Roman" w:hAnsi="Times New Roman" w:cs="Times New Roman"/>
        <w:sz w:val="28"/>
        <w:szCs w:val="28"/>
      </w:rPr>
    </w:pPr>
  </w:p>
  <w:p w:rsidR="0008452E" w:rsidRPr="00E309A4" w:rsidRDefault="0008452E" w:rsidP="0008452E">
    <w:pPr>
      <w:tabs>
        <w:tab w:val="left" w:pos="540"/>
        <w:tab w:val="left" w:pos="9000"/>
      </w:tabs>
      <w:spacing w:after="0" w:line="240" w:lineRule="auto"/>
      <w:ind w:left="5664"/>
      <w:rPr>
        <w:rFonts w:ascii="Times New Roman" w:hAnsi="Times New Roman" w:cs="Times New Roman"/>
        <w:sz w:val="28"/>
        <w:szCs w:val="28"/>
      </w:rPr>
    </w:pPr>
  </w:p>
  <w:p w:rsidR="0008452E" w:rsidRDefault="00084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07" w:rsidRDefault="005A3C07" w:rsidP="0008452E">
      <w:pPr>
        <w:spacing w:after="0" w:line="240" w:lineRule="auto"/>
      </w:pPr>
      <w:r>
        <w:separator/>
      </w:r>
    </w:p>
  </w:footnote>
  <w:footnote w:type="continuationSeparator" w:id="0">
    <w:p w:rsidR="005A3C07" w:rsidRDefault="005A3C07" w:rsidP="00084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021709"/>
      <w:docPartObj>
        <w:docPartGallery w:val="Page Numbers (Top of Page)"/>
        <w:docPartUnique/>
      </w:docPartObj>
    </w:sdtPr>
    <w:sdtEndPr/>
    <w:sdtContent>
      <w:p w:rsidR="000277BA" w:rsidRDefault="000277BA">
        <w:pPr>
          <w:pStyle w:val="a6"/>
          <w:jc w:val="center"/>
        </w:pPr>
        <w:r w:rsidRPr="000277BA">
          <w:rPr>
            <w:rFonts w:ascii="Times New Roman" w:hAnsi="Times New Roman" w:cs="Times New Roman"/>
            <w:color w:val="7F7F7F" w:themeColor="text1" w:themeTint="80"/>
            <w:sz w:val="24"/>
            <w:szCs w:val="24"/>
          </w:rPr>
          <w:fldChar w:fldCharType="begin"/>
        </w:r>
        <w:r w:rsidRPr="000277BA">
          <w:rPr>
            <w:rFonts w:ascii="Times New Roman" w:hAnsi="Times New Roman" w:cs="Times New Roman"/>
            <w:color w:val="7F7F7F" w:themeColor="text1" w:themeTint="80"/>
            <w:sz w:val="24"/>
            <w:szCs w:val="24"/>
          </w:rPr>
          <w:instrText>PAGE   \* MERGEFORMAT</w:instrText>
        </w:r>
        <w:r w:rsidRPr="000277BA">
          <w:rPr>
            <w:rFonts w:ascii="Times New Roman" w:hAnsi="Times New Roman" w:cs="Times New Roman"/>
            <w:color w:val="7F7F7F" w:themeColor="text1" w:themeTint="80"/>
            <w:sz w:val="24"/>
            <w:szCs w:val="24"/>
          </w:rPr>
          <w:fldChar w:fldCharType="separate"/>
        </w:r>
        <w:r w:rsidR="00CB30FA">
          <w:rPr>
            <w:rFonts w:ascii="Times New Roman" w:hAnsi="Times New Roman" w:cs="Times New Roman"/>
            <w:noProof/>
            <w:color w:val="7F7F7F" w:themeColor="text1" w:themeTint="80"/>
            <w:sz w:val="24"/>
            <w:szCs w:val="24"/>
          </w:rPr>
          <w:t>3</w:t>
        </w:r>
        <w:r w:rsidRPr="000277BA">
          <w:rPr>
            <w:rFonts w:ascii="Times New Roman" w:hAnsi="Times New Roman" w:cs="Times New Roman"/>
            <w:color w:val="7F7F7F" w:themeColor="text1" w:themeTint="80"/>
            <w:sz w:val="24"/>
            <w:szCs w:val="24"/>
          </w:rPr>
          <w:fldChar w:fldCharType="end"/>
        </w:r>
      </w:p>
    </w:sdtContent>
  </w:sdt>
  <w:p w:rsidR="000277BA" w:rsidRDefault="000277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B11A8"/>
    <w:multiLevelType w:val="hybridMultilevel"/>
    <w:tmpl w:val="342CF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F6437"/>
    <w:multiLevelType w:val="hybridMultilevel"/>
    <w:tmpl w:val="8DB00B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6F16FAC"/>
    <w:multiLevelType w:val="hybridMultilevel"/>
    <w:tmpl w:val="ED6600D6"/>
    <w:lvl w:ilvl="0" w:tplc="4C92D1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C360AB"/>
    <w:multiLevelType w:val="hybridMultilevel"/>
    <w:tmpl w:val="96804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BBB0CEF"/>
    <w:multiLevelType w:val="hybridMultilevel"/>
    <w:tmpl w:val="957C3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59D8"/>
    <w:rsid w:val="00025ED2"/>
    <w:rsid w:val="000277BA"/>
    <w:rsid w:val="0004343D"/>
    <w:rsid w:val="000473ED"/>
    <w:rsid w:val="00067194"/>
    <w:rsid w:val="0008452E"/>
    <w:rsid w:val="000A48D4"/>
    <w:rsid w:val="000A4A08"/>
    <w:rsid w:val="000C5C99"/>
    <w:rsid w:val="000E771D"/>
    <w:rsid w:val="00106BDC"/>
    <w:rsid w:val="00117546"/>
    <w:rsid w:val="001263C8"/>
    <w:rsid w:val="00153055"/>
    <w:rsid w:val="00155870"/>
    <w:rsid w:val="001825DC"/>
    <w:rsid w:val="0018479A"/>
    <w:rsid w:val="001A3B68"/>
    <w:rsid w:val="001F0E3E"/>
    <w:rsid w:val="00243D5B"/>
    <w:rsid w:val="00281209"/>
    <w:rsid w:val="002B5F13"/>
    <w:rsid w:val="002C6E14"/>
    <w:rsid w:val="0030568C"/>
    <w:rsid w:val="00314BBB"/>
    <w:rsid w:val="00334113"/>
    <w:rsid w:val="00355BA2"/>
    <w:rsid w:val="003568AB"/>
    <w:rsid w:val="00364D88"/>
    <w:rsid w:val="0039177A"/>
    <w:rsid w:val="003D5138"/>
    <w:rsid w:val="003F3801"/>
    <w:rsid w:val="00421026"/>
    <w:rsid w:val="00424260"/>
    <w:rsid w:val="0044511B"/>
    <w:rsid w:val="00450629"/>
    <w:rsid w:val="004551FB"/>
    <w:rsid w:val="00457A92"/>
    <w:rsid w:val="00466467"/>
    <w:rsid w:val="00471606"/>
    <w:rsid w:val="004D256B"/>
    <w:rsid w:val="004D5EC2"/>
    <w:rsid w:val="004E277E"/>
    <w:rsid w:val="00544727"/>
    <w:rsid w:val="005841C2"/>
    <w:rsid w:val="005A3C07"/>
    <w:rsid w:val="005E0C1C"/>
    <w:rsid w:val="00621559"/>
    <w:rsid w:val="00633710"/>
    <w:rsid w:val="00635D00"/>
    <w:rsid w:val="00665E8B"/>
    <w:rsid w:val="00670E83"/>
    <w:rsid w:val="006833D2"/>
    <w:rsid w:val="006C453B"/>
    <w:rsid w:val="006D338A"/>
    <w:rsid w:val="007059D8"/>
    <w:rsid w:val="00722C07"/>
    <w:rsid w:val="00733FC3"/>
    <w:rsid w:val="00744E1A"/>
    <w:rsid w:val="00790D7A"/>
    <w:rsid w:val="007B1608"/>
    <w:rsid w:val="007E5CFD"/>
    <w:rsid w:val="007F3C41"/>
    <w:rsid w:val="00803818"/>
    <w:rsid w:val="008056CD"/>
    <w:rsid w:val="00830E7A"/>
    <w:rsid w:val="008468DE"/>
    <w:rsid w:val="008550C4"/>
    <w:rsid w:val="008F6540"/>
    <w:rsid w:val="009218F9"/>
    <w:rsid w:val="009306E8"/>
    <w:rsid w:val="00963A0C"/>
    <w:rsid w:val="00972EC2"/>
    <w:rsid w:val="00980E84"/>
    <w:rsid w:val="009A6BD1"/>
    <w:rsid w:val="009D02C8"/>
    <w:rsid w:val="009D64F9"/>
    <w:rsid w:val="009E093B"/>
    <w:rsid w:val="009E64D5"/>
    <w:rsid w:val="009F04A8"/>
    <w:rsid w:val="00A14B9F"/>
    <w:rsid w:val="00A37284"/>
    <w:rsid w:val="00A50FA5"/>
    <w:rsid w:val="00A629F6"/>
    <w:rsid w:val="00A856B2"/>
    <w:rsid w:val="00AB2DD9"/>
    <w:rsid w:val="00B31944"/>
    <w:rsid w:val="00B55534"/>
    <w:rsid w:val="00B8062B"/>
    <w:rsid w:val="00B90491"/>
    <w:rsid w:val="00B96661"/>
    <w:rsid w:val="00BB0502"/>
    <w:rsid w:val="00BF0AA3"/>
    <w:rsid w:val="00C2375E"/>
    <w:rsid w:val="00C42C81"/>
    <w:rsid w:val="00C63C6E"/>
    <w:rsid w:val="00C65D71"/>
    <w:rsid w:val="00C72C2A"/>
    <w:rsid w:val="00C87EC4"/>
    <w:rsid w:val="00CA2095"/>
    <w:rsid w:val="00CA7C09"/>
    <w:rsid w:val="00CB30FA"/>
    <w:rsid w:val="00CD0212"/>
    <w:rsid w:val="00CD1954"/>
    <w:rsid w:val="00CF0272"/>
    <w:rsid w:val="00CF203C"/>
    <w:rsid w:val="00D0692D"/>
    <w:rsid w:val="00D13F21"/>
    <w:rsid w:val="00D17A2F"/>
    <w:rsid w:val="00D24FE3"/>
    <w:rsid w:val="00D42F3D"/>
    <w:rsid w:val="00D47229"/>
    <w:rsid w:val="00D833D6"/>
    <w:rsid w:val="00DB2663"/>
    <w:rsid w:val="00DC60DA"/>
    <w:rsid w:val="00DD4CD1"/>
    <w:rsid w:val="00DF320F"/>
    <w:rsid w:val="00DF5C37"/>
    <w:rsid w:val="00E21AE3"/>
    <w:rsid w:val="00E309A4"/>
    <w:rsid w:val="00E46C79"/>
    <w:rsid w:val="00E47F72"/>
    <w:rsid w:val="00E73881"/>
    <w:rsid w:val="00E924DC"/>
    <w:rsid w:val="00EE0181"/>
    <w:rsid w:val="00EF5D5F"/>
    <w:rsid w:val="00F042E3"/>
    <w:rsid w:val="00F10293"/>
    <w:rsid w:val="00F453D1"/>
    <w:rsid w:val="00F50573"/>
    <w:rsid w:val="00F56DF3"/>
    <w:rsid w:val="00F719AE"/>
    <w:rsid w:val="00FC4741"/>
    <w:rsid w:val="00FC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276509A-17F0-4000-BA55-50EEB840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1C"/>
  </w:style>
  <w:style w:type="paragraph" w:styleId="1">
    <w:name w:val="heading 1"/>
    <w:basedOn w:val="a"/>
    <w:next w:val="a"/>
    <w:link w:val="10"/>
    <w:uiPriority w:val="99"/>
    <w:qFormat/>
    <w:rsid w:val="00E21AE3"/>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4664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664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2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20F"/>
    <w:rPr>
      <w:rFonts w:ascii="Tahoma" w:hAnsi="Tahoma" w:cs="Tahoma"/>
      <w:sz w:val="16"/>
      <w:szCs w:val="16"/>
    </w:rPr>
  </w:style>
  <w:style w:type="paragraph" w:styleId="a6">
    <w:name w:val="header"/>
    <w:basedOn w:val="a"/>
    <w:link w:val="a7"/>
    <w:uiPriority w:val="99"/>
    <w:unhideWhenUsed/>
    <w:rsid w:val="000845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52E"/>
  </w:style>
  <w:style w:type="paragraph" w:styleId="a8">
    <w:name w:val="footer"/>
    <w:basedOn w:val="a"/>
    <w:link w:val="a9"/>
    <w:uiPriority w:val="99"/>
    <w:unhideWhenUsed/>
    <w:rsid w:val="000845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52E"/>
  </w:style>
  <w:style w:type="paragraph" w:styleId="aa">
    <w:name w:val="No Spacing"/>
    <w:uiPriority w:val="1"/>
    <w:qFormat/>
    <w:rsid w:val="00D17A2F"/>
    <w:pPr>
      <w:spacing w:after="0" w:line="240" w:lineRule="auto"/>
    </w:pPr>
  </w:style>
  <w:style w:type="character" w:customStyle="1" w:styleId="10">
    <w:name w:val="Заголовок 1 Знак"/>
    <w:basedOn w:val="a0"/>
    <w:link w:val="1"/>
    <w:uiPriority w:val="99"/>
    <w:rsid w:val="00E21AE3"/>
    <w:rPr>
      <w:rFonts w:ascii="Arial" w:eastAsia="Times New Roman" w:hAnsi="Arial" w:cs="Arial"/>
      <w:b/>
      <w:bCs/>
      <w:color w:val="26282F"/>
      <w:sz w:val="24"/>
      <w:szCs w:val="24"/>
      <w:lang w:eastAsia="ru-RU"/>
    </w:rPr>
  </w:style>
  <w:style w:type="paragraph" w:styleId="31">
    <w:name w:val="Body Text 3"/>
    <w:basedOn w:val="a"/>
    <w:link w:val="32"/>
    <w:uiPriority w:val="99"/>
    <w:rsid w:val="00E21AE3"/>
    <w:pPr>
      <w:spacing w:after="0" w:line="240" w:lineRule="auto"/>
    </w:pPr>
    <w:rPr>
      <w:rFonts w:ascii="Calibri" w:eastAsia="Times New Roman" w:hAnsi="Calibri" w:cs="Times New Roman"/>
      <w:i/>
      <w:sz w:val="20"/>
      <w:szCs w:val="24"/>
      <w:u w:val="single"/>
      <w:lang w:eastAsia="ru-RU"/>
    </w:rPr>
  </w:style>
  <w:style w:type="character" w:customStyle="1" w:styleId="32">
    <w:name w:val="Основной текст 3 Знак"/>
    <w:basedOn w:val="a0"/>
    <w:link w:val="31"/>
    <w:uiPriority w:val="99"/>
    <w:rsid w:val="00E21AE3"/>
    <w:rPr>
      <w:rFonts w:ascii="Calibri" w:eastAsia="Times New Roman" w:hAnsi="Calibri" w:cs="Times New Roman"/>
      <w:i/>
      <w:sz w:val="20"/>
      <w:szCs w:val="24"/>
      <w:u w:val="single"/>
      <w:lang w:eastAsia="ru-RU"/>
    </w:rPr>
  </w:style>
  <w:style w:type="paragraph" w:styleId="ab">
    <w:name w:val="List Paragraph"/>
    <w:basedOn w:val="a"/>
    <w:uiPriority w:val="34"/>
    <w:qFormat/>
    <w:rsid w:val="00E21AE3"/>
    <w:pPr>
      <w:ind w:left="720"/>
      <w:contextualSpacing/>
    </w:pPr>
  </w:style>
  <w:style w:type="character" w:customStyle="1" w:styleId="20">
    <w:name w:val="Заголовок 2 Знак"/>
    <w:basedOn w:val="a0"/>
    <w:link w:val="2"/>
    <w:uiPriority w:val="9"/>
    <w:rsid w:val="00466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466467"/>
    <w:rPr>
      <w:rFonts w:asciiTheme="majorHAnsi" w:eastAsiaTheme="majorEastAsia" w:hAnsiTheme="majorHAnsi" w:cstheme="majorBidi"/>
      <w:color w:val="243F60" w:themeColor="accent1" w:themeShade="7F"/>
      <w:sz w:val="24"/>
      <w:szCs w:val="24"/>
    </w:rPr>
  </w:style>
  <w:style w:type="character" w:styleId="ac">
    <w:name w:val="Emphasis"/>
    <w:basedOn w:val="a0"/>
    <w:uiPriority w:val="20"/>
    <w:qFormat/>
    <w:rsid w:val="00153055"/>
    <w:rPr>
      <w:i/>
      <w:iCs/>
    </w:rPr>
  </w:style>
  <w:style w:type="paragraph" w:customStyle="1" w:styleId="FORMATTEXT">
    <w:name w:val=".FORMATTEXT"/>
    <w:uiPriority w:val="99"/>
    <w:rsid w:val="00A856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A856B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7555">
      <w:bodyDiv w:val="1"/>
      <w:marLeft w:val="0"/>
      <w:marRight w:val="0"/>
      <w:marTop w:val="0"/>
      <w:marBottom w:val="0"/>
      <w:divBdr>
        <w:top w:val="none" w:sz="0" w:space="0" w:color="auto"/>
        <w:left w:val="none" w:sz="0" w:space="0" w:color="auto"/>
        <w:bottom w:val="none" w:sz="0" w:space="0" w:color="auto"/>
        <w:right w:val="none" w:sz="0" w:space="0" w:color="auto"/>
      </w:divBdr>
    </w:div>
    <w:div w:id="555551863">
      <w:bodyDiv w:val="1"/>
      <w:marLeft w:val="0"/>
      <w:marRight w:val="0"/>
      <w:marTop w:val="0"/>
      <w:marBottom w:val="0"/>
      <w:divBdr>
        <w:top w:val="none" w:sz="0" w:space="0" w:color="auto"/>
        <w:left w:val="none" w:sz="0" w:space="0" w:color="auto"/>
        <w:bottom w:val="none" w:sz="0" w:space="0" w:color="auto"/>
        <w:right w:val="none" w:sz="0" w:space="0" w:color="auto"/>
      </w:divBdr>
    </w:div>
    <w:div w:id="953557742">
      <w:bodyDiv w:val="1"/>
      <w:marLeft w:val="0"/>
      <w:marRight w:val="0"/>
      <w:marTop w:val="0"/>
      <w:marBottom w:val="0"/>
      <w:divBdr>
        <w:top w:val="none" w:sz="0" w:space="0" w:color="auto"/>
        <w:left w:val="none" w:sz="0" w:space="0" w:color="auto"/>
        <w:bottom w:val="none" w:sz="0" w:space="0" w:color="auto"/>
        <w:right w:val="none" w:sz="0" w:space="0" w:color="auto"/>
      </w:divBdr>
    </w:div>
    <w:div w:id="1048724995">
      <w:bodyDiv w:val="1"/>
      <w:marLeft w:val="0"/>
      <w:marRight w:val="0"/>
      <w:marTop w:val="0"/>
      <w:marBottom w:val="0"/>
      <w:divBdr>
        <w:top w:val="none" w:sz="0" w:space="0" w:color="auto"/>
        <w:left w:val="none" w:sz="0" w:space="0" w:color="auto"/>
        <w:bottom w:val="none" w:sz="0" w:space="0" w:color="auto"/>
        <w:right w:val="none" w:sz="0" w:space="0" w:color="auto"/>
      </w:divBdr>
    </w:div>
    <w:div w:id="1095828703">
      <w:bodyDiv w:val="1"/>
      <w:marLeft w:val="0"/>
      <w:marRight w:val="0"/>
      <w:marTop w:val="0"/>
      <w:marBottom w:val="0"/>
      <w:divBdr>
        <w:top w:val="none" w:sz="0" w:space="0" w:color="auto"/>
        <w:left w:val="none" w:sz="0" w:space="0" w:color="auto"/>
        <w:bottom w:val="none" w:sz="0" w:space="0" w:color="auto"/>
        <w:right w:val="none" w:sz="0" w:space="0" w:color="auto"/>
      </w:divBdr>
    </w:div>
    <w:div w:id="1531798449">
      <w:bodyDiv w:val="1"/>
      <w:marLeft w:val="0"/>
      <w:marRight w:val="0"/>
      <w:marTop w:val="0"/>
      <w:marBottom w:val="0"/>
      <w:divBdr>
        <w:top w:val="none" w:sz="0" w:space="0" w:color="auto"/>
        <w:left w:val="none" w:sz="0" w:space="0" w:color="auto"/>
        <w:bottom w:val="none" w:sz="0" w:space="0" w:color="auto"/>
        <w:right w:val="none" w:sz="0" w:space="0" w:color="auto"/>
      </w:divBdr>
    </w:div>
    <w:div w:id="1672560298">
      <w:bodyDiv w:val="1"/>
      <w:marLeft w:val="0"/>
      <w:marRight w:val="0"/>
      <w:marTop w:val="0"/>
      <w:marBottom w:val="0"/>
      <w:divBdr>
        <w:top w:val="none" w:sz="0" w:space="0" w:color="auto"/>
        <w:left w:val="none" w:sz="0" w:space="0" w:color="auto"/>
        <w:bottom w:val="none" w:sz="0" w:space="0" w:color="auto"/>
        <w:right w:val="none" w:sz="0" w:space="0" w:color="auto"/>
      </w:divBdr>
    </w:div>
    <w:div w:id="1894461626">
      <w:bodyDiv w:val="1"/>
      <w:marLeft w:val="0"/>
      <w:marRight w:val="0"/>
      <w:marTop w:val="0"/>
      <w:marBottom w:val="0"/>
      <w:divBdr>
        <w:top w:val="none" w:sz="0" w:space="0" w:color="auto"/>
        <w:left w:val="none" w:sz="0" w:space="0" w:color="auto"/>
        <w:bottom w:val="none" w:sz="0" w:space="0" w:color="auto"/>
        <w:right w:val="none" w:sz="0" w:space="0" w:color="auto"/>
      </w:divBdr>
    </w:div>
    <w:div w:id="1899633092">
      <w:bodyDiv w:val="1"/>
      <w:marLeft w:val="0"/>
      <w:marRight w:val="0"/>
      <w:marTop w:val="0"/>
      <w:marBottom w:val="0"/>
      <w:divBdr>
        <w:top w:val="none" w:sz="0" w:space="0" w:color="auto"/>
        <w:left w:val="none" w:sz="0" w:space="0" w:color="auto"/>
        <w:bottom w:val="none" w:sz="0" w:space="0" w:color="auto"/>
        <w:right w:val="none" w:sz="0" w:space="0" w:color="auto"/>
      </w:divBdr>
    </w:div>
    <w:div w:id="1922131032">
      <w:bodyDiv w:val="1"/>
      <w:marLeft w:val="0"/>
      <w:marRight w:val="0"/>
      <w:marTop w:val="0"/>
      <w:marBottom w:val="0"/>
      <w:divBdr>
        <w:top w:val="none" w:sz="0" w:space="0" w:color="auto"/>
        <w:left w:val="none" w:sz="0" w:space="0" w:color="auto"/>
        <w:bottom w:val="none" w:sz="0" w:space="0" w:color="auto"/>
        <w:right w:val="none" w:sz="0" w:space="0" w:color="auto"/>
      </w:divBdr>
    </w:div>
    <w:div w:id="20773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BBA3-E7D4-4E07-8B1E-027CB5FA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Pages>
  <Words>2142</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Tehnadzor</Company>
  <LinksUpToDate>false</LinksUpToDate>
  <CharactersWithSpaces>14330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77</cp:revision>
  <cp:lastPrinted>2018-04-24T13:53:00Z</cp:lastPrinted>
  <dcterms:created xsi:type="dcterms:W3CDTF">2014-09-16T10:50:00Z</dcterms:created>
  <dcterms:modified xsi:type="dcterms:W3CDTF">2018-04-25T10:57:00Z</dcterms:modified>
</cp:coreProperties>
</file>