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77"/>
        <w:gridCol w:w="1560"/>
        <w:gridCol w:w="4217"/>
      </w:tblGrid>
      <w:tr w:rsidR="00DF320F" w:rsidTr="00DC60DA">
        <w:trPr>
          <w:trHeight w:val="1265"/>
        </w:trPr>
        <w:tc>
          <w:tcPr>
            <w:tcW w:w="4077" w:type="dxa"/>
          </w:tcPr>
          <w:p w:rsidR="00DF320F" w:rsidRPr="00DC60DA" w:rsidRDefault="00DF320F" w:rsidP="00DF320F">
            <w:pPr>
              <w:jc w:val="center"/>
              <w:rPr>
                <w:rFonts w:ascii="Times New Roman" w:hAnsi="Times New Roman" w:cs="Times New Roman"/>
                <w:sz w:val="28"/>
                <w:szCs w:val="28"/>
              </w:rPr>
            </w:pPr>
            <w:r w:rsidRPr="00DC60DA">
              <w:rPr>
                <w:rFonts w:ascii="Times New Roman" w:hAnsi="Times New Roman" w:cs="Times New Roman"/>
                <w:sz w:val="28"/>
                <w:szCs w:val="28"/>
              </w:rPr>
              <w:t>УПРАВЛЕНИЕ ПО НАДЗОРУ ЗА ТЕХНИЧЕСКИМ СОСТОЯНИЕМ САМОХОДНЫХ МАШИН И ДРУГИХ ВИДОВ ТЕХНИКИ РЕСПУБЛИКИ ТАТАРСТАН</w:t>
            </w:r>
          </w:p>
        </w:tc>
        <w:tc>
          <w:tcPr>
            <w:tcW w:w="1560" w:type="dxa"/>
            <w:vAlign w:val="center"/>
          </w:tcPr>
          <w:p w:rsidR="00DF320F" w:rsidRDefault="00635533" w:rsidP="00DF5C37">
            <w:pPr>
              <w:ind w:right="-108"/>
            </w:pPr>
            <w:r>
              <w:rPr>
                <w:noProof/>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18pt;width:59.55pt;height:59.55pt;z-index:-251658752;mso-position-horizontal:center;mso-position-horizontal-relative:text;mso-position-vertical-relative:text">
                  <v:imagedata r:id="rId8" o:title=""/>
                </v:shape>
                <o:OLEObject Type="Embed" ProgID="CorelDRAW.Graphic.13" ShapeID="_x0000_s1027" DrawAspect="Content" ObjectID="_1546242306" r:id="rId9"/>
              </w:object>
            </w:r>
          </w:p>
        </w:tc>
        <w:tc>
          <w:tcPr>
            <w:tcW w:w="4217" w:type="dxa"/>
          </w:tcPr>
          <w:p w:rsidR="00DF320F" w:rsidRPr="00DC60DA" w:rsidRDefault="00DF320F" w:rsidP="00C87EC4">
            <w:pPr>
              <w:ind w:left="-108" w:right="-143"/>
              <w:jc w:val="center"/>
              <w:rPr>
                <w:rFonts w:ascii="Times New Roman" w:hAnsi="Times New Roman" w:cs="Times New Roman"/>
                <w:spacing w:val="-12"/>
                <w:sz w:val="28"/>
                <w:szCs w:val="28"/>
              </w:rPr>
            </w:pPr>
            <w:r w:rsidRPr="00DC60DA">
              <w:rPr>
                <w:rFonts w:ascii="Times New Roman" w:hAnsi="Times New Roman" w:cs="Times New Roman"/>
                <w:spacing w:val="-12"/>
                <w:sz w:val="28"/>
                <w:szCs w:val="28"/>
              </w:rPr>
              <w:t xml:space="preserve">ТАТАРСТАН РЕСПУБЛИКАСЫ YЗЙӨРЕШЛЕ МАШИНАЛАР </w:t>
            </w:r>
            <w:r w:rsidRPr="00DC60DA">
              <w:rPr>
                <w:rFonts w:ascii="Times New Roman" w:hAnsi="Times New Roman" w:cs="Times New Roman"/>
                <w:caps/>
                <w:spacing w:val="-12"/>
                <w:sz w:val="28"/>
                <w:szCs w:val="28"/>
              </w:rPr>
              <w:t>Һә</w:t>
            </w:r>
            <w:r w:rsidRPr="00DC60DA">
              <w:rPr>
                <w:rFonts w:ascii="Times New Roman" w:hAnsi="Times New Roman" w:cs="Times New Roman"/>
                <w:spacing w:val="-12"/>
                <w:sz w:val="28"/>
                <w:szCs w:val="28"/>
              </w:rPr>
              <w:t xml:space="preserve">М БАШКА ТӨР ТЕХНИКАНЫҢ ТЕХНИК ТОРЫШЫНА </w:t>
            </w:r>
            <w:r w:rsidRPr="00DC60DA">
              <w:rPr>
                <w:rFonts w:ascii="Times New Roman" w:hAnsi="Times New Roman" w:cs="Times New Roman"/>
                <w:caps/>
                <w:spacing w:val="-12"/>
                <w:sz w:val="28"/>
                <w:szCs w:val="28"/>
              </w:rPr>
              <w:t>К</w:t>
            </w:r>
            <w:r w:rsidRPr="00DC60DA">
              <w:rPr>
                <w:rFonts w:ascii="Times New Roman" w:hAnsi="Times New Roman" w:cs="Times New Roman"/>
                <w:spacing w:val="-12"/>
                <w:sz w:val="28"/>
                <w:szCs w:val="28"/>
              </w:rPr>
              <w:t>YЗ</w:t>
            </w:r>
            <w:r w:rsidRPr="00DC60DA">
              <w:rPr>
                <w:rFonts w:ascii="Times New Roman" w:hAnsi="Times New Roman" w:cs="Times New Roman"/>
                <w:caps/>
                <w:spacing w:val="-12"/>
                <w:sz w:val="28"/>
                <w:szCs w:val="28"/>
              </w:rPr>
              <w:t>әТ</w:t>
            </w:r>
            <w:r w:rsidRPr="00DC60DA">
              <w:rPr>
                <w:rFonts w:ascii="Times New Roman" w:hAnsi="Times New Roman" w:cs="Times New Roman"/>
                <w:spacing w:val="-12"/>
                <w:sz w:val="28"/>
                <w:szCs w:val="28"/>
              </w:rPr>
              <w:t>ЧЕЛЕК ИДАР</w:t>
            </w:r>
            <w:r w:rsidRPr="00DC60DA">
              <w:rPr>
                <w:rFonts w:ascii="Times New Roman" w:hAnsi="Times New Roman" w:cs="Times New Roman"/>
                <w:caps/>
                <w:spacing w:val="-12"/>
                <w:sz w:val="28"/>
                <w:szCs w:val="28"/>
              </w:rPr>
              <w:t>ә</w:t>
            </w:r>
            <w:r w:rsidRPr="00DC60DA">
              <w:rPr>
                <w:rFonts w:ascii="Times New Roman" w:hAnsi="Times New Roman" w:cs="Times New Roman"/>
                <w:spacing w:val="-12"/>
                <w:sz w:val="28"/>
                <w:szCs w:val="28"/>
              </w:rPr>
              <w:t>СЕ</w:t>
            </w:r>
          </w:p>
        </w:tc>
      </w:tr>
    </w:tbl>
    <w:p w:rsidR="009218F9" w:rsidRDefault="009218F9" w:rsidP="00DD4CD1">
      <w:pPr>
        <w:pBdr>
          <w:bottom w:val="single" w:sz="12" w:space="1" w:color="auto"/>
        </w:pBdr>
        <w:spacing w:after="0" w:line="240" w:lineRule="auto"/>
        <w:ind w:left="-142" w:right="-285" w:hanging="6"/>
        <w:rPr>
          <w:rFonts w:ascii="Times New Roman" w:hAnsi="Times New Roman" w:cs="Times New Roman"/>
          <w:sz w:val="28"/>
          <w:szCs w:val="28"/>
        </w:rPr>
      </w:pPr>
    </w:p>
    <w:p w:rsidR="00DD4CD1" w:rsidRDefault="00DD4CD1" w:rsidP="00DD4CD1">
      <w:pPr>
        <w:spacing w:after="0" w:line="240" w:lineRule="auto"/>
        <w:ind w:left="-142" w:right="-285" w:hanging="6"/>
        <w:rPr>
          <w:rFonts w:ascii="Times New Roman" w:hAnsi="Times New Roman" w:cs="Times New Roman"/>
          <w:sz w:val="28"/>
          <w:szCs w:val="28"/>
        </w:rPr>
      </w:pPr>
    </w:p>
    <w:tbl>
      <w:tblPr>
        <w:tblStyle w:val="a3"/>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1701"/>
        <w:gridCol w:w="4076"/>
      </w:tblGrid>
      <w:tr w:rsidR="009218F9" w:rsidTr="009218F9">
        <w:tc>
          <w:tcPr>
            <w:tcW w:w="4111" w:type="dxa"/>
          </w:tcPr>
          <w:p w:rsidR="009218F9" w:rsidRPr="009218F9" w:rsidRDefault="009218F9" w:rsidP="009218F9">
            <w:pPr>
              <w:ind w:left="34" w:right="-143" w:hanging="6"/>
              <w:jc w:val="center"/>
              <w:rPr>
                <w:rFonts w:ascii="Times New Roman" w:hAnsi="Times New Roman" w:cs="Times New Roman"/>
                <w:b/>
                <w:sz w:val="28"/>
                <w:szCs w:val="28"/>
              </w:rPr>
            </w:pPr>
            <w:r w:rsidRPr="009218F9">
              <w:rPr>
                <w:rFonts w:ascii="Times New Roman" w:hAnsi="Times New Roman" w:cs="Times New Roman"/>
                <w:b/>
                <w:sz w:val="28"/>
                <w:szCs w:val="28"/>
              </w:rPr>
              <w:t>ПРИКАЗ</w:t>
            </w:r>
          </w:p>
          <w:p w:rsidR="009218F9" w:rsidRPr="003E6ACE" w:rsidRDefault="00CE57AF" w:rsidP="006D338A">
            <w:pPr>
              <w:ind w:right="-143"/>
              <w:jc w:val="center"/>
              <w:rPr>
                <w:rFonts w:ascii="Times New Roman" w:hAnsi="Times New Roman" w:cs="Times New Roman"/>
                <w:color w:val="FFFFFF" w:themeColor="background1"/>
                <w:sz w:val="28"/>
                <w:szCs w:val="28"/>
                <w:u w:val="single"/>
              </w:rPr>
            </w:pPr>
            <w:r w:rsidRPr="003E6ACE">
              <w:rPr>
                <w:rFonts w:ascii="Times New Roman" w:hAnsi="Times New Roman" w:cs="Times New Roman"/>
                <w:color w:val="FFFFFF" w:themeColor="background1"/>
                <w:sz w:val="28"/>
                <w:szCs w:val="28"/>
                <w:u w:val="single"/>
              </w:rPr>
              <w:t>09.01.2017</w:t>
            </w:r>
          </w:p>
        </w:tc>
        <w:tc>
          <w:tcPr>
            <w:tcW w:w="1701" w:type="dxa"/>
          </w:tcPr>
          <w:p w:rsidR="009218F9" w:rsidRPr="009218F9" w:rsidRDefault="009218F9" w:rsidP="009218F9">
            <w:pPr>
              <w:ind w:right="-143"/>
              <w:jc w:val="center"/>
              <w:rPr>
                <w:rFonts w:ascii="Times New Roman" w:hAnsi="Times New Roman" w:cs="Times New Roman"/>
                <w:b/>
                <w:sz w:val="28"/>
                <w:szCs w:val="28"/>
              </w:rPr>
            </w:pPr>
          </w:p>
          <w:p w:rsidR="009218F9" w:rsidRPr="00281209" w:rsidRDefault="009218F9" w:rsidP="009218F9">
            <w:pPr>
              <w:ind w:right="-143"/>
              <w:jc w:val="center"/>
              <w:rPr>
                <w:rFonts w:ascii="Times New Roman" w:hAnsi="Times New Roman" w:cs="Times New Roman"/>
                <w:sz w:val="24"/>
                <w:szCs w:val="24"/>
              </w:rPr>
            </w:pPr>
            <w:r w:rsidRPr="00281209">
              <w:rPr>
                <w:rFonts w:ascii="Times New Roman" w:hAnsi="Times New Roman" w:cs="Times New Roman"/>
                <w:sz w:val="24"/>
                <w:szCs w:val="24"/>
              </w:rPr>
              <w:t>г.</w:t>
            </w:r>
            <w:r w:rsidR="00CE57AF">
              <w:rPr>
                <w:rFonts w:ascii="Times New Roman" w:hAnsi="Times New Roman" w:cs="Times New Roman"/>
                <w:sz w:val="24"/>
                <w:szCs w:val="24"/>
              </w:rPr>
              <w:t xml:space="preserve"> </w:t>
            </w:r>
            <w:r w:rsidRPr="00281209">
              <w:rPr>
                <w:rFonts w:ascii="Times New Roman" w:hAnsi="Times New Roman" w:cs="Times New Roman"/>
                <w:sz w:val="24"/>
                <w:szCs w:val="24"/>
              </w:rPr>
              <w:t>Казань</w:t>
            </w:r>
          </w:p>
        </w:tc>
        <w:tc>
          <w:tcPr>
            <w:tcW w:w="4076" w:type="dxa"/>
          </w:tcPr>
          <w:p w:rsidR="009218F9" w:rsidRPr="009218F9" w:rsidRDefault="009218F9" w:rsidP="009218F9">
            <w:pPr>
              <w:ind w:right="-143"/>
              <w:jc w:val="center"/>
              <w:rPr>
                <w:rFonts w:ascii="Times New Roman" w:hAnsi="Times New Roman" w:cs="Times New Roman"/>
                <w:b/>
                <w:sz w:val="28"/>
                <w:szCs w:val="28"/>
              </w:rPr>
            </w:pPr>
            <w:r w:rsidRPr="009218F9">
              <w:rPr>
                <w:rFonts w:ascii="Times New Roman" w:hAnsi="Times New Roman" w:cs="Times New Roman"/>
                <w:b/>
                <w:sz w:val="28"/>
                <w:szCs w:val="28"/>
              </w:rPr>
              <w:t>БОЕРЫК</w:t>
            </w:r>
          </w:p>
          <w:p w:rsidR="009218F9" w:rsidRPr="003E6ACE" w:rsidRDefault="00E21AE3" w:rsidP="00E21AE3">
            <w:pPr>
              <w:ind w:right="-143"/>
              <w:jc w:val="center"/>
              <w:rPr>
                <w:rFonts w:ascii="Times New Roman" w:hAnsi="Times New Roman" w:cs="Times New Roman"/>
                <w:b/>
                <w:color w:val="FFFFFF" w:themeColor="background1"/>
                <w:sz w:val="28"/>
                <w:szCs w:val="28"/>
              </w:rPr>
            </w:pPr>
            <w:r w:rsidRPr="003E6ACE">
              <w:rPr>
                <w:rFonts w:ascii="Times New Roman" w:hAnsi="Times New Roman" w:cs="Times New Roman"/>
                <w:color w:val="FFFFFF" w:themeColor="background1"/>
                <w:sz w:val="28"/>
                <w:szCs w:val="28"/>
                <w:u w:val="single"/>
              </w:rPr>
              <w:t>01-05/</w:t>
            </w:r>
            <w:r w:rsidR="00CE57AF" w:rsidRPr="003E6ACE">
              <w:rPr>
                <w:rFonts w:ascii="Times New Roman" w:hAnsi="Times New Roman" w:cs="Times New Roman"/>
                <w:color w:val="FFFFFF" w:themeColor="background1"/>
                <w:sz w:val="28"/>
                <w:szCs w:val="28"/>
                <w:u w:val="single"/>
              </w:rPr>
              <w:t>1</w:t>
            </w:r>
            <w:r w:rsidRPr="003E6ACE">
              <w:rPr>
                <w:rFonts w:ascii="Times New Roman" w:hAnsi="Times New Roman" w:cs="Times New Roman"/>
                <w:b/>
                <w:color w:val="FFFFFF" w:themeColor="background1"/>
                <w:sz w:val="28"/>
                <w:szCs w:val="28"/>
                <w:u w:val="single"/>
              </w:rPr>
              <w:t>-</w:t>
            </w:r>
            <w:r w:rsidRPr="003E6ACE">
              <w:rPr>
                <w:rFonts w:ascii="Times New Roman" w:hAnsi="Times New Roman" w:cs="Times New Roman"/>
                <w:color w:val="FFFFFF" w:themeColor="background1"/>
                <w:sz w:val="28"/>
                <w:szCs w:val="28"/>
                <w:u w:val="single"/>
              </w:rPr>
              <w:t>пр</w:t>
            </w:r>
          </w:p>
          <w:p w:rsidR="009218F9" w:rsidRDefault="009218F9" w:rsidP="009218F9">
            <w:pPr>
              <w:ind w:right="-143"/>
              <w:jc w:val="center"/>
              <w:rPr>
                <w:rFonts w:ascii="Times New Roman" w:hAnsi="Times New Roman" w:cs="Times New Roman"/>
                <w:b/>
                <w:sz w:val="28"/>
                <w:szCs w:val="28"/>
              </w:rPr>
            </w:pPr>
          </w:p>
          <w:p w:rsidR="00E21AE3" w:rsidRPr="009218F9" w:rsidRDefault="00E21AE3" w:rsidP="00E21AE3">
            <w:pPr>
              <w:ind w:right="-143"/>
              <w:jc w:val="center"/>
              <w:rPr>
                <w:rFonts w:ascii="Times New Roman" w:hAnsi="Times New Roman" w:cs="Times New Roman"/>
                <w:b/>
                <w:sz w:val="28"/>
                <w:szCs w:val="28"/>
              </w:rPr>
            </w:pPr>
          </w:p>
        </w:tc>
      </w:tr>
    </w:tbl>
    <w:p w:rsidR="00860A84" w:rsidRPr="00860A84" w:rsidRDefault="00153055" w:rsidP="00860A84">
      <w:pPr>
        <w:spacing w:after="0" w:line="240" w:lineRule="auto"/>
        <w:ind w:right="5669"/>
        <w:rPr>
          <w:rFonts w:ascii="Times New Roman" w:hAnsi="Times New Roman" w:cs="Times New Roman"/>
          <w:sz w:val="24"/>
          <w:szCs w:val="24"/>
        </w:rPr>
      </w:pPr>
      <w:r w:rsidRPr="00860A84">
        <w:rPr>
          <w:rFonts w:ascii="Times New Roman" w:hAnsi="Times New Roman" w:cs="Times New Roman"/>
          <w:sz w:val="24"/>
          <w:szCs w:val="24"/>
        </w:rPr>
        <w:t>О</w:t>
      </w:r>
      <w:r w:rsidR="00860A84" w:rsidRPr="00860A84">
        <w:rPr>
          <w:rFonts w:ascii="Times New Roman" w:hAnsi="Times New Roman" w:cs="Times New Roman"/>
          <w:sz w:val="24"/>
          <w:szCs w:val="24"/>
        </w:rPr>
        <w:t xml:space="preserve">б утверждении Памятки по основам государственной гражданской службы </w:t>
      </w:r>
    </w:p>
    <w:p w:rsidR="00860A84" w:rsidRPr="00860A84" w:rsidRDefault="00860A84" w:rsidP="00860A84">
      <w:pPr>
        <w:spacing w:after="0" w:line="240" w:lineRule="auto"/>
        <w:ind w:right="5669"/>
        <w:rPr>
          <w:rFonts w:ascii="Times New Roman" w:hAnsi="Times New Roman" w:cs="Times New Roman"/>
          <w:sz w:val="24"/>
          <w:szCs w:val="24"/>
          <w:lang w:val="tt-RU"/>
        </w:rPr>
      </w:pPr>
      <w:r w:rsidRPr="00860A84">
        <w:rPr>
          <w:rFonts w:ascii="Times New Roman" w:hAnsi="Times New Roman" w:cs="Times New Roman"/>
          <w:sz w:val="24"/>
          <w:szCs w:val="24"/>
        </w:rPr>
        <w:t>и противодействию коррупции</w:t>
      </w:r>
      <w:r w:rsidR="00153055" w:rsidRPr="00860A84">
        <w:rPr>
          <w:rFonts w:ascii="Times New Roman" w:hAnsi="Times New Roman" w:cs="Times New Roman"/>
          <w:sz w:val="24"/>
          <w:szCs w:val="24"/>
        </w:rPr>
        <w:t xml:space="preserve"> </w:t>
      </w:r>
    </w:p>
    <w:p w:rsidR="00153055" w:rsidRPr="00153055" w:rsidRDefault="00153055" w:rsidP="00153055">
      <w:pPr>
        <w:spacing w:after="0" w:line="240" w:lineRule="auto"/>
        <w:rPr>
          <w:rFonts w:ascii="Times New Roman" w:hAnsi="Times New Roman" w:cs="Times New Roman"/>
          <w:color w:val="1F497D" w:themeColor="text2"/>
          <w:sz w:val="24"/>
          <w:szCs w:val="24"/>
          <w:lang w:val="tt-RU"/>
        </w:rPr>
      </w:pPr>
    </w:p>
    <w:p w:rsidR="00153055" w:rsidRDefault="00153055" w:rsidP="00153055">
      <w:pPr>
        <w:spacing w:after="0" w:line="240" w:lineRule="auto"/>
        <w:jc w:val="both"/>
        <w:rPr>
          <w:rFonts w:ascii="Times New Roman" w:hAnsi="Times New Roman" w:cs="Times New Roman"/>
          <w:sz w:val="24"/>
          <w:szCs w:val="24"/>
        </w:rPr>
      </w:pPr>
    </w:p>
    <w:p w:rsidR="00860A84" w:rsidRPr="004D5DCD" w:rsidRDefault="00844C66" w:rsidP="00A321E7">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53055" w:rsidRPr="00844C66">
        <w:rPr>
          <w:rFonts w:ascii="Times New Roman" w:hAnsi="Times New Roman" w:cs="Times New Roman"/>
          <w:sz w:val="28"/>
          <w:szCs w:val="28"/>
        </w:rPr>
        <w:t xml:space="preserve">В соответствии с </w:t>
      </w:r>
      <w:r w:rsidR="00860A84" w:rsidRPr="00844C66">
        <w:rPr>
          <w:rFonts w:ascii="Times New Roman" w:hAnsi="Times New Roman" w:cs="Times New Roman"/>
          <w:sz w:val="28"/>
          <w:szCs w:val="28"/>
        </w:rPr>
        <w:t xml:space="preserve">Федеральным законом от 27 июля </w:t>
      </w:r>
      <w:r w:rsidR="00153055" w:rsidRPr="00844C66">
        <w:rPr>
          <w:rFonts w:ascii="Times New Roman" w:hAnsi="Times New Roman" w:cs="Times New Roman"/>
          <w:sz w:val="28"/>
          <w:szCs w:val="28"/>
        </w:rPr>
        <w:t xml:space="preserve">2004 </w:t>
      </w:r>
      <w:r w:rsidR="00860A84" w:rsidRPr="00844C66">
        <w:rPr>
          <w:rFonts w:ascii="Times New Roman" w:hAnsi="Times New Roman" w:cs="Times New Roman"/>
          <w:sz w:val="28"/>
          <w:szCs w:val="28"/>
        </w:rPr>
        <w:t xml:space="preserve">года </w:t>
      </w:r>
      <w:r w:rsidR="00153055" w:rsidRPr="00844C66">
        <w:rPr>
          <w:rFonts w:ascii="Times New Roman" w:hAnsi="Times New Roman" w:cs="Times New Roman"/>
          <w:sz w:val="28"/>
          <w:szCs w:val="28"/>
        </w:rPr>
        <w:t>№ 79-ФЗ</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sidR="00153055" w:rsidRPr="00844C66">
        <w:rPr>
          <w:rFonts w:ascii="Times New Roman" w:hAnsi="Times New Roman" w:cs="Times New Roman"/>
          <w:sz w:val="28"/>
          <w:szCs w:val="28"/>
        </w:rPr>
        <w:t>«</w:t>
      </w:r>
      <w:proofErr w:type="gramEnd"/>
      <w:r w:rsidR="00153055" w:rsidRPr="00844C66">
        <w:rPr>
          <w:rFonts w:ascii="Times New Roman" w:hAnsi="Times New Roman" w:cs="Times New Roman"/>
          <w:sz w:val="28"/>
          <w:szCs w:val="28"/>
        </w:rPr>
        <w:t xml:space="preserve">О государственной гражданской службе Российской Федерации», </w:t>
      </w:r>
      <w:r w:rsidR="00860A84" w:rsidRPr="00844C66">
        <w:rPr>
          <w:rFonts w:ascii="Times New Roman" w:hAnsi="Times New Roman" w:cs="Times New Roman"/>
          <w:sz w:val="28"/>
          <w:szCs w:val="28"/>
        </w:rPr>
        <w:t xml:space="preserve">Федеральным законом от 25 декабря 2008 года № 273-ФЗ «О противодействии коррупции», </w:t>
      </w:r>
      <w:r w:rsidR="00153055" w:rsidRPr="00844C66">
        <w:rPr>
          <w:rFonts w:ascii="Times New Roman" w:hAnsi="Times New Roman" w:cs="Times New Roman"/>
          <w:sz w:val="28"/>
          <w:szCs w:val="28"/>
        </w:rPr>
        <w:t>Законом Республики Татарстан от 16</w:t>
      </w:r>
      <w:r w:rsidR="00860A84" w:rsidRPr="00844C66">
        <w:rPr>
          <w:rFonts w:ascii="Times New Roman" w:hAnsi="Times New Roman" w:cs="Times New Roman"/>
          <w:sz w:val="28"/>
          <w:szCs w:val="28"/>
        </w:rPr>
        <w:t xml:space="preserve"> января </w:t>
      </w:r>
      <w:r w:rsidR="00153055" w:rsidRPr="00844C66">
        <w:rPr>
          <w:rFonts w:ascii="Times New Roman" w:hAnsi="Times New Roman" w:cs="Times New Roman"/>
          <w:sz w:val="28"/>
          <w:szCs w:val="28"/>
        </w:rPr>
        <w:t>2003</w:t>
      </w:r>
      <w:r w:rsidR="00860A84" w:rsidRPr="00844C66">
        <w:rPr>
          <w:rFonts w:ascii="Times New Roman" w:hAnsi="Times New Roman" w:cs="Times New Roman"/>
          <w:sz w:val="28"/>
          <w:szCs w:val="28"/>
        </w:rPr>
        <w:t xml:space="preserve"> года</w:t>
      </w:r>
      <w:r w:rsidR="00153055" w:rsidRPr="00844C66">
        <w:rPr>
          <w:rFonts w:ascii="Times New Roman" w:hAnsi="Times New Roman" w:cs="Times New Roman"/>
          <w:sz w:val="28"/>
          <w:szCs w:val="28"/>
        </w:rPr>
        <w:t xml:space="preserve"> № 3-ЗРТ</w:t>
      </w:r>
      <w:r w:rsidR="00174FE3">
        <w:rPr>
          <w:rFonts w:ascii="Times New Roman" w:hAnsi="Times New Roman" w:cs="Times New Roman"/>
          <w:sz w:val="28"/>
          <w:szCs w:val="28"/>
        </w:rPr>
        <w:t xml:space="preserve"> </w:t>
      </w:r>
      <w:r w:rsidR="00153055" w:rsidRPr="00844C66">
        <w:rPr>
          <w:rFonts w:ascii="Times New Roman" w:hAnsi="Times New Roman" w:cs="Times New Roman"/>
          <w:sz w:val="28"/>
          <w:szCs w:val="28"/>
        </w:rPr>
        <w:t xml:space="preserve">«О государственной </w:t>
      </w:r>
      <w:r w:rsidR="00153055" w:rsidRPr="004D5DCD">
        <w:rPr>
          <w:rFonts w:ascii="Times New Roman" w:hAnsi="Times New Roman" w:cs="Times New Roman"/>
          <w:sz w:val="28"/>
          <w:szCs w:val="28"/>
        </w:rPr>
        <w:t xml:space="preserve">гражданской службе Республики Татарстан», </w:t>
      </w:r>
      <w:r w:rsidR="00860A84" w:rsidRPr="004D5DCD">
        <w:rPr>
          <w:rFonts w:ascii="Times New Roman" w:hAnsi="Times New Roman" w:cs="Times New Roman"/>
          <w:sz w:val="28"/>
          <w:szCs w:val="28"/>
        </w:rPr>
        <w:t>Закон</w:t>
      </w:r>
      <w:r w:rsidRPr="004D5DCD">
        <w:rPr>
          <w:rFonts w:ascii="Times New Roman" w:hAnsi="Times New Roman" w:cs="Times New Roman"/>
          <w:sz w:val="28"/>
          <w:szCs w:val="28"/>
        </w:rPr>
        <w:t>ом</w:t>
      </w:r>
      <w:r w:rsidR="00860A84" w:rsidRPr="004D5DCD">
        <w:rPr>
          <w:rFonts w:ascii="Times New Roman" w:hAnsi="Times New Roman" w:cs="Times New Roman"/>
          <w:sz w:val="28"/>
          <w:szCs w:val="28"/>
        </w:rPr>
        <w:t xml:space="preserve"> Республики Татарстан от 04 мая 2006 года № 34-</w:t>
      </w:r>
      <w:bookmarkStart w:id="0" w:name="_GoBack"/>
      <w:bookmarkEnd w:id="0"/>
      <w:r w:rsidR="00860A84" w:rsidRPr="004D5DCD">
        <w:rPr>
          <w:rFonts w:ascii="Times New Roman" w:hAnsi="Times New Roman" w:cs="Times New Roman"/>
          <w:sz w:val="28"/>
          <w:szCs w:val="28"/>
        </w:rPr>
        <w:t>ЗРТ «О противодействии коррупции в Республике Татарстан»</w:t>
      </w:r>
      <w:r w:rsidR="00A321E7">
        <w:rPr>
          <w:rFonts w:ascii="Times New Roman" w:hAnsi="Times New Roman" w:cs="Times New Roman"/>
          <w:sz w:val="28"/>
          <w:szCs w:val="28"/>
        </w:rPr>
        <w:t>,</w:t>
      </w:r>
    </w:p>
    <w:p w:rsidR="00153055" w:rsidRPr="004D5DCD" w:rsidRDefault="00153055" w:rsidP="00A321E7">
      <w:pPr>
        <w:tabs>
          <w:tab w:val="left" w:pos="567"/>
        </w:tabs>
        <w:spacing w:after="0" w:line="240" w:lineRule="auto"/>
        <w:ind w:firstLine="709"/>
        <w:jc w:val="both"/>
        <w:rPr>
          <w:rFonts w:ascii="Times New Roman" w:hAnsi="Times New Roman" w:cs="Times New Roman"/>
          <w:sz w:val="28"/>
          <w:szCs w:val="28"/>
        </w:rPr>
      </w:pPr>
      <w:r w:rsidRPr="004D5DCD">
        <w:rPr>
          <w:rFonts w:ascii="Times New Roman" w:hAnsi="Times New Roman" w:cs="Times New Roman"/>
          <w:sz w:val="28"/>
          <w:szCs w:val="28"/>
        </w:rPr>
        <w:t>ПРИКАЗЫВАЮ:</w:t>
      </w:r>
    </w:p>
    <w:p w:rsidR="00153055" w:rsidRPr="00A321E7" w:rsidRDefault="00844C66" w:rsidP="00811581">
      <w:pPr>
        <w:pStyle w:val="ab"/>
        <w:numPr>
          <w:ilvl w:val="0"/>
          <w:numId w:val="9"/>
        </w:numPr>
        <w:tabs>
          <w:tab w:val="left" w:pos="142"/>
          <w:tab w:val="left" w:pos="709"/>
          <w:tab w:val="left" w:pos="851"/>
          <w:tab w:val="left" w:pos="993"/>
        </w:tabs>
        <w:spacing w:after="0" w:line="240" w:lineRule="auto"/>
        <w:ind w:left="0" w:right="-1" w:firstLine="709"/>
        <w:jc w:val="both"/>
        <w:rPr>
          <w:rFonts w:ascii="Times New Roman" w:hAnsi="Times New Roman" w:cs="Times New Roman"/>
          <w:sz w:val="28"/>
          <w:szCs w:val="28"/>
        </w:rPr>
      </w:pPr>
      <w:r w:rsidRPr="00A321E7">
        <w:rPr>
          <w:rFonts w:ascii="Times New Roman" w:hAnsi="Times New Roman" w:cs="Times New Roman"/>
          <w:sz w:val="28"/>
          <w:szCs w:val="28"/>
        </w:rPr>
        <w:t>Утвердить памятку по основам государственной гражданской службы и противодействию коррупции согласно приложению.</w:t>
      </w:r>
    </w:p>
    <w:p w:rsidR="00153055" w:rsidRPr="00A321E7" w:rsidRDefault="00811581" w:rsidP="00811581">
      <w:pPr>
        <w:pStyle w:val="ab"/>
        <w:numPr>
          <w:ilvl w:val="0"/>
          <w:numId w:val="9"/>
        </w:numPr>
        <w:tabs>
          <w:tab w:val="left" w:pos="142"/>
          <w:tab w:val="left" w:pos="426"/>
          <w:tab w:val="left" w:pos="567"/>
          <w:tab w:val="left" w:pos="851"/>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53055" w:rsidRPr="00A321E7">
        <w:rPr>
          <w:rFonts w:ascii="Times New Roman" w:hAnsi="Times New Roman" w:cs="Times New Roman"/>
          <w:sz w:val="28"/>
          <w:szCs w:val="28"/>
        </w:rPr>
        <w:t xml:space="preserve">Сектору государственной службы, кадров, делопроизводства и правового обеспечения </w:t>
      </w:r>
      <w:r w:rsidR="00844C66" w:rsidRPr="00A321E7">
        <w:rPr>
          <w:rFonts w:ascii="Times New Roman" w:hAnsi="Times New Roman" w:cs="Times New Roman"/>
          <w:sz w:val="28"/>
          <w:szCs w:val="28"/>
        </w:rPr>
        <w:t>ознакомить государственных гражданских служащих</w:t>
      </w:r>
      <w:r w:rsidR="00153055" w:rsidRPr="00A321E7">
        <w:rPr>
          <w:rFonts w:ascii="Times New Roman" w:hAnsi="Times New Roman" w:cs="Times New Roman"/>
          <w:sz w:val="28"/>
          <w:szCs w:val="28"/>
        </w:rPr>
        <w:t xml:space="preserve"> </w:t>
      </w:r>
      <w:r w:rsidR="00844C66" w:rsidRPr="00A321E7">
        <w:rPr>
          <w:rFonts w:ascii="Times New Roman" w:hAnsi="Times New Roman" w:cs="Times New Roman"/>
          <w:sz w:val="28"/>
          <w:szCs w:val="28"/>
        </w:rPr>
        <w:t>с настоящим приказом.</w:t>
      </w:r>
    </w:p>
    <w:p w:rsidR="00844C66" w:rsidRPr="00A321E7" w:rsidRDefault="00844C66" w:rsidP="00811581">
      <w:pPr>
        <w:pStyle w:val="ab"/>
        <w:numPr>
          <w:ilvl w:val="0"/>
          <w:numId w:val="9"/>
        </w:numPr>
        <w:tabs>
          <w:tab w:val="left" w:pos="142"/>
          <w:tab w:val="left" w:pos="709"/>
          <w:tab w:val="left" w:pos="851"/>
          <w:tab w:val="left" w:pos="993"/>
        </w:tabs>
        <w:spacing w:after="0" w:line="240" w:lineRule="auto"/>
        <w:ind w:left="0" w:firstLine="709"/>
        <w:jc w:val="both"/>
        <w:rPr>
          <w:rFonts w:ascii="Times New Roman" w:hAnsi="Times New Roman" w:cs="Times New Roman"/>
          <w:sz w:val="28"/>
          <w:szCs w:val="28"/>
        </w:rPr>
      </w:pPr>
      <w:r w:rsidRPr="00A321E7">
        <w:rPr>
          <w:rFonts w:ascii="Times New Roman" w:hAnsi="Times New Roman" w:cs="Times New Roman"/>
          <w:sz w:val="28"/>
          <w:szCs w:val="28"/>
        </w:rPr>
        <w:t>Признать утратившими силу приказы Управления Гостехнадзора Республики Татарстан:</w:t>
      </w:r>
    </w:p>
    <w:p w:rsidR="00844C66" w:rsidRPr="004D5DCD" w:rsidRDefault="004D5DCD" w:rsidP="00811581">
      <w:pPr>
        <w:pStyle w:val="1"/>
        <w:tabs>
          <w:tab w:val="left" w:pos="0"/>
          <w:tab w:val="left" w:pos="142"/>
          <w:tab w:val="left" w:pos="709"/>
          <w:tab w:val="left" w:pos="851"/>
          <w:tab w:val="left" w:pos="993"/>
        </w:tabs>
        <w:spacing w:before="0" w:after="0"/>
        <w:ind w:firstLine="709"/>
        <w:jc w:val="both"/>
        <w:rPr>
          <w:rFonts w:ascii="Times New Roman" w:hAnsi="Times New Roman" w:cs="Times New Roman"/>
          <w:b w:val="0"/>
          <w:color w:val="auto"/>
          <w:sz w:val="28"/>
          <w:szCs w:val="28"/>
        </w:rPr>
      </w:pPr>
      <w:r w:rsidRPr="004D5DCD">
        <w:rPr>
          <w:rFonts w:ascii="Times New Roman" w:hAnsi="Times New Roman" w:cs="Times New Roman"/>
          <w:b w:val="0"/>
          <w:color w:val="auto"/>
          <w:sz w:val="28"/>
          <w:szCs w:val="28"/>
        </w:rPr>
        <w:t xml:space="preserve">от </w:t>
      </w:r>
      <w:r w:rsidR="00844C66" w:rsidRPr="004D5DCD">
        <w:rPr>
          <w:rFonts w:ascii="Times New Roman" w:hAnsi="Times New Roman" w:cs="Times New Roman"/>
          <w:b w:val="0"/>
          <w:color w:val="auto"/>
          <w:sz w:val="28"/>
          <w:szCs w:val="28"/>
        </w:rPr>
        <w:t>23.06.2015 № 01-05/104-пр «Об утверждении Памятки»;</w:t>
      </w:r>
    </w:p>
    <w:p w:rsidR="00844C66" w:rsidRPr="004D5DCD" w:rsidRDefault="004D5DCD" w:rsidP="00811581">
      <w:pPr>
        <w:pStyle w:val="1"/>
        <w:tabs>
          <w:tab w:val="left" w:pos="0"/>
          <w:tab w:val="left" w:pos="142"/>
          <w:tab w:val="left" w:pos="709"/>
          <w:tab w:val="left" w:pos="851"/>
          <w:tab w:val="left" w:pos="993"/>
        </w:tabs>
        <w:spacing w:before="0" w:after="0"/>
        <w:ind w:firstLine="709"/>
        <w:jc w:val="both"/>
        <w:rPr>
          <w:rFonts w:ascii="Times New Roman" w:hAnsi="Times New Roman" w:cs="Times New Roman"/>
          <w:b w:val="0"/>
          <w:color w:val="auto"/>
          <w:sz w:val="28"/>
          <w:szCs w:val="28"/>
        </w:rPr>
      </w:pPr>
      <w:r w:rsidRPr="004D5DCD">
        <w:rPr>
          <w:rFonts w:ascii="Times New Roman" w:hAnsi="Times New Roman" w:cs="Times New Roman"/>
          <w:b w:val="0"/>
          <w:color w:val="auto"/>
          <w:sz w:val="28"/>
          <w:szCs w:val="28"/>
        </w:rPr>
        <w:t xml:space="preserve">от </w:t>
      </w:r>
      <w:r w:rsidR="00844C66" w:rsidRPr="004D5DCD">
        <w:rPr>
          <w:rFonts w:ascii="Times New Roman" w:hAnsi="Times New Roman" w:cs="Times New Roman"/>
          <w:b w:val="0"/>
          <w:color w:val="auto"/>
          <w:sz w:val="28"/>
          <w:szCs w:val="28"/>
        </w:rPr>
        <w:t>22.05.2014 № 01-05/89-</w:t>
      </w:r>
      <w:r w:rsidR="00FD00FA" w:rsidRPr="004D5DCD">
        <w:rPr>
          <w:rFonts w:ascii="Times New Roman" w:hAnsi="Times New Roman" w:cs="Times New Roman"/>
          <w:b w:val="0"/>
          <w:color w:val="auto"/>
          <w:sz w:val="28"/>
          <w:szCs w:val="28"/>
        </w:rPr>
        <w:t>пр «</w:t>
      </w:r>
      <w:r w:rsidRPr="004D5DCD">
        <w:rPr>
          <w:rFonts w:ascii="Times New Roman" w:hAnsi="Times New Roman" w:cs="Times New Roman"/>
          <w:b w:val="0"/>
          <w:color w:val="auto"/>
          <w:sz w:val="28"/>
          <w:szCs w:val="28"/>
        </w:rPr>
        <w:t>Об утверждении Памятки</w:t>
      </w:r>
      <w:r w:rsidRPr="004D5DCD">
        <w:rPr>
          <w:rFonts w:ascii="Times New Roman" w:hAnsi="Times New Roman" w:cs="Times New Roman"/>
          <w:b w:val="0"/>
          <w:color w:val="auto"/>
          <w:kern w:val="36"/>
          <w:sz w:val="28"/>
          <w:szCs w:val="28"/>
        </w:rPr>
        <w:t xml:space="preserve"> государственному гражданскому служащему, планирующему увольнение с государственной гражданской службы</w:t>
      </w:r>
      <w:r w:rsidR="00844C66" w:rsidRPr="004D5DCD">
        <w:rPr>
          <w:rFonts w:ascii="Times New Roman" w:hAnsi="Times New Roman" w:cs="Times New Roman"/>
          <w:b w:val="0"/>
          <w:color w:val="auto"/>
          <w:sz w:val="28"/>
          <w:szCs w:val="28"/>
        </w:rPr>
        <w:t>».</w:t>
      </w:r>
    </w:p>
    <w:p w:rsidR="00153055" w:rsidRPr="00A321E7" w:rsidRDefault="00153055" w:rsidP="00811581">
      <w:pPr>
        <w:pStyle w:val="ab"/>
        <w:numPr>
          <w:ilvl w:val="0"/>
          <w:numId w:val="9"/>
        </w:numPr>
        <w:tabs>
          <w:tab w:val="left" w:pos="142"/>
          <w:tab w:val="left" w:pos="709"/>
          <w:tab w:val="left" w:pos="851"/>
          <w:tab w:val="left" w:pos="993"/>
        </w:tabs>
        <w:spacing w:after="0" w:line="240" w:lineRule="auto"/>
        <w:ind w:left="0" w:firstLine="709"/>
        <w:jc w:val="both"/>
        <w:rPr>
          <w:rFonts w:ascii="Times New Roman" w:hAnsi="Times New Roman" w:cs="Times New Roman"/>
          <w:sz w:val="28"/>
          <w:szCs w:val="28"/>
        </w:rPr>
      </w:pPr>
      <w:r w:rsidRPr="00A321E7">
        <w:rPr>
          <w:rFonts w:ascii="Times New Roman" w:hAnsi="Times New Roman" w:cs="Times New Roman"/>
          <w:sz w:val="28"/>
          <w:szCs w:val="28"/>
        </w:rPr>
        <w:t>Контроль за исполнением настоящего приказа оставляю за собой.</w:t>
      </w:r>
    </w:p>
    <w:p w:rsidR="00153055" w:rsidRPr="004D5DCD" w:rsidRDefault="00153055" w:rsidP="00A321E7">
      <w:pPr>
        <w:tabs>
          <w:tab w:val="left" w:pos="851"/>
        </w:tabs>
        <w:spacing w:after="0" w:line="240" w:lineRule="auto"/>
        <w:ind w:firstLine="567"/>
        <w:jc w:val="both"/>
        <w:rPr>
          <w:rFonts w:ascii="Times New Roman" w:hAnsi="Times New Roman" w:cs="Times New Roman"/>
          <w:sz w:val="28"/>
          <w:szCs w:val="28"/>
        </w:rPr>
      </w:pPr>
    </w:p>
    <w:p w:rsidR="004D5DCD" w:rsidRPr="004D5DCD" w:rsidRDefault="004D5DCD" w:rsidP="00153055">
      <w:pPr>
        <w:spacing w:after="0" w:line="240" w:lineRule="auto"/>
        <w:jc w:val="both"/>
        <w:rPr>
          <w:rFonts w:ascii="Times New Roman" w:hAnsi="Times New Roman" w:cs="Times New Roman"/>
          <w:sz w:val="28"/>
          <w:szCs w:val="28"/>
        </w:rPr>
      </w:pPr>
    </w:p>
    <w:p w:rsidR="00153055" w:rsidRDefault="00153055" w:rsidP="00153055">
      <w:pPr>
        <w:spacing w:after="0" w:line="240" w:lineRule="auto"/>
        <w:jc w:val="both"/>
        <w:rPr>
          <w:rFonts w:ascii="Times New Roman" w:hAnsi="Times New Roman" w:cs="Times New Roman"/>
          <w:sz w:val="28"/>
          <w:szCs w:val="28"/>
        </w:rPr>
      </w:pPr>
    </w:p>
    <w:p w:rsidR="00153055" w:rsidRDefault="00153055" w:rsidP="001530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Начальник                                                                                            </w:t>
      </w:r>
      <w:r w:rsidR="004D5DCD">
        <w:rPr>
          <w:rFonts w:ascii="Times New Roman" w:hAnsi="Times New Roman" w:cs="Times New Roman"/>
          <w:sz w:val="28"/>
          <w:szCs w:val="28"/>
        </w:rPr>
        <w:t xml:space="preserve">   </w:t>
      </w:r>
      <w:r>
        <w:rPr>
          <w:rFonts w:ascii="Times New Roman" w:hAnsi="Times New Roman" w:cs="Times New Roman"/>
          <w:sz w:val="28"/>
          <w:szCs w:val="28"/>
        </w:rPr>
        <w:t xml:space="preserve"> </w:t>
      </w:r>
      <w:r w:rsidR="004D5DCD">
        <w:rPr>
          <w:rFonts w:ascii="Times New Roman" w:hAnsi="Times New Roman" w:cs="Times New Roman"/>
          <w:sz w:val="28"/>
          <w:szCs w:val="28"/>
        </w:rPr>
        <w:t xml:space="preserve"> </w:t>
      </w:r>
      <w:r w:rsidR="00811581">
        <w:rPr>
          <w:rFonts w:ascii="Times New Roman" w:hAnsi="Times New Roman" w:cs="Times New Roman"/>
          <w:sz w:val="28"/>
          <w:szCs w:val="28"/>
        </w:rPr>
        <w:t>Р.Р.</w:t>
      </w:r>
      <w:r>
        <w:rPr>
          <w:rFonts w:ascii="Times New Roman" w:hAnsi="Times New Roman" w:cs="Times New Roman"/>
          <w:sz w:val="28"/>
          <w:szCs w:val="28"/>
        </w:rPr>
        <w:t xml:space="preserve"> </w:t>
      </w:r>
      <w:proofErr w:type="spellStart"/>
      <w:r>
        <w:rPr>
          <w:rFonts w:ascii="Times New Roman" w:hAnsi="Times New Roman" w:cs="Times New Roman"/>
          <w:sz w:val="28"/>
          <w:szCs w:val="28"/>
        </w:rPr>
        <w:t>Зиатдинов</w:t>
      </w:r>
      <w:proofErr w:type="spellEnd"/>
    </w:p>
    <w:p w:rsidR="00FD00FA" w:rsidRDefault="00FD00FA" w:rsidP="00153055">
      <w:pPr>
        <w:spacing w:after="0" w:line="240" w:lineRule="auto"/>
        <w:jc w:val="both"/>
        <w:rPr>
          <w:rFonts w:ascii="Times New Roman" w:hAnsi="Times New Roman" w:cs="Times New Roman"/>
          <w:sz w:val="28"/>
          <w:szCs w:val="28"/>
        </w:rPr>
      </w:pPr>
    </w:p>
    <w:p w:rsidR="00FD00FA" w:rsidRDefault="00FD00FA" w:rsidP="00153055">
      <w:pPr>
        <w:spacing w:after="0" w:line="240" w:lineRule="auto"/>
        <w:jc w:val="both"/>
        <w:rPr>
          <w:rFonts w:ascii="Times New Roman" w:hAnsi="Times New Roman" w:cs="Times New Roman"/>
          <w:sz w:val="28"/>
          <w:szCs w:val="28"/>
        </w:rPr>
      </w:pPr>
    </w:p>
    <w:p w:rsidR="00FD00FA" w:rsidRDefault="00FD00FA" w:rsidP="00153055">
      <w:pPr>
        <w:spacing w:after="0" w:line="240" w:lineRule="auto"/>
        <w:jc w:val="both"/>
        <w:rPr>
          <w:rFonts w:ascii="Times New Roman" w:hAnsi="Times New Roman" w:cs="Times New Roman"/>
          <w:sz w:val="28"/>
          <w:szCs w:val="28"/>
        </w:rPr>
      </w:pPr>
    </w:p>
    <w:p w:rsidR="00FD00FA" w:rsidRPr="00EE2E9A" w:rsidRDefault="00FD00FA" w:rsidP="00FD00FA">
      <w:pPr>
        <w:spacing w:after="0" w:line="240" w:lineRule="auto"/>
        <w:ind w:left="7088"/>
        <w:rPr>
          <w:rFonts w:ascii="Times New Roman" w:eastAsia="Times New Roman" w:hAnsi="Times New Roman" w:cs="Times New Roman"/>
          <w:color w:val="000000" w:themeColor="text1"/>
          <w:sz w:val="24"/>
          <w:szCs w:val="24"/>
          <w:lang w:eastAsia="ru-RU"/>
        </w:rPr>
      </w:pPr>
      <w:r w:rsidRPr="00EE2E9A">
        <w:rPr>
          <w:rFonts w:ascii="Times New Roman" w:eastAsia="Times New Roman" w:hAnsi="Times New Roman" w:cs="Times New Roman"/>
          <w:color w:val="000000" w:themeColor="text1"/>
          <w:sz w:val="24"/>
          <w:szCs w:val="24"/>
          <w:lang w:eastAsia="ru-RU"/>
        </w:rPr>
        <w:lastRenderedPageBreak/>
        <w:t xml:space="preserve">Приложение к приказу </w:t>
      </w:r>
    </w:p>
    <w:p w:rsidR="00FD00FA" w:rsidRPr="00EE2E9A" w:rsidRDefault="00FD00FA" w:rsidP="00FD00FA">
      <w:pPr>
        <w:spacing w:after="0" w:line="240" w:lineRule="auto"/>
        <w:ind w:left="7088"/>
        <w:rPr>
          <w:rFonts w:ascii="Times New Roman" w:eastAsia="Times New Roman" w:hAnsi="Times New Roman" w:cs="Times New Roman"/>
          <w:color w:val="000000" w:themeColor="text1"/>
          <w:sz w:val="24"/>
          <w:szCs w:val="24"/>
          <w:lang w:eastAsia="ru-RU"/>
        </w:rPr>
      </w:pPr>
      <w:r w:rsidRPr="00EE2E9A">
        <w:rPr>
          <w:rFonts w:ascii="Times New Roman" w:eastAsia="Times New Roman" w:hAnsi="Times New Roman" w:cs="Times New Roman"/>
          <w:color w:val="000000" w:themeColor="text1"/>
          <w:sz w:val="24"/>
          <w:szCs w:val="24"/>
          <w:lang w:eastAsia="ru-RU"/>
        </w:rPr>
        <w:t xml:space="preserve">Управления </w:t>
      </w:r>
      <w:proofErr w:type="spellStart"/>
      <w:r w:rsidRPr="00EE2E9A">
        <w:rPr>
          <w:rFonts w:ascii="Times New Roman" w:eastAsia="Times New Roman" w:hAnsi="Times New Roman" w:cs="Times New Roman"/>
          <w:color w:val="000000" w:themeColor="text1"/>
          <w:sz w:val="24"/>
          <w:szCs w:val="24"/>
          <w:lang w:eastAsia="ru-RU"/>
        </w:rPr>
        <w:t>Гостехнадзора</w:t>
      </w:r>
      <w:proofErr w:type="spellEnd"/>
      <w:r w:rsidRPr="00EE2E9A">
        <w:rPr>
          <w:rFonts w:ascii="Times New Roman" w:eastAsia="Times New Roman" w:hAnsi="Times New Roman" w:cs="Times New Roman"/>
          <w:color w:val="000000" w:themeColor="text1"/>
          <w:sz w:val="24"/>
          <w:szCs w:val="24"/>
          <w:lang w:eastAsia="ru-RU"/>
        </w:rPr>
        <w:t xml:space="preserve"> Республики Татарстан </w:t>
      </w:r>
    </w:p>
    <w:p w:rsidR="00FD00FA" w:rsidRPr="00EE2E9A" w:rsidRDefault="00FD00FA" w:rsidP="00FD00FA">
      <w:pPr>
        <w:spacing w:after="0" w:line="240" w:lineRule="auto"/>
        <w:ind w:left="7088"/>
        <w:rPr>
          <w:rFonts w:ascii="Times New Roman" w:eastAsia="Times New Roman" w:hAnsi="Times New Roman" w:cs="Times New Roman"/>
          <w:color w:val="000000" w:themeColor="text1"/>
          <w:sz w:val="24"/>
          <w:szCs w:val="24"/>
          <w:lang w:eastAsia="ru-RU"/>
        </w:rPr>
      </w:pPr>
    </w:p>
    <w:p w:rsidR="00FD00FA" w:rsidRPr="00EE2E9A" w:rsidRDefault="00FD00FA" w:rsidP="00FD00FA">
      <w:pPr>
        <w:spacing w:after="0" w:line="240" w:lineRule="auto"/>
        <w:jc w:val="center"/>
        <w:rPr>
          <w:rFonts w:ascii="Times New Roman" w:hAnsi="Times New Roman" w:cs="Times New Roman"/>
          <w:color w:val="000000" w:themeColor="text1"/>
          <w:sz w:val="28"/>
          <w:szCs w:val="28"/>
        </w:rPr>
      </w:pPr>
    </w:p>
    <w:p w:rsidR="00FD00FA" w:rsidRPr="00EE2E9A" w:rsidRDefault="00FD00FA" w:rsidP="00FD00FA">
      <w:pPr>
        <w:spacing w:after="0" w:line="240" w:lineRule="auto"/>
        <w:jc w:val="center"/>
        <w:rPr>
          <w:rFonts w:ascii="Times New Roman" w:hAnsi="Times New Roman" w:cs="Times New Roman"/>
          <w:b/>
          <w:color w:val="000000" w:themeColor="text1"/>
          <w:sz w:val="28"/>
          <w:szCs w:val="28"/>
        </w:rPr>
      </w:pPr>
    </w:p>
    <w:p w:rsidR="00FD00FA" w:rsidRPr="00EE2E9A" w:rsidRDefault="00FD00FA" w:rsidP="00FD00FA">
      <w:pPr>
        <w:spacing w:after="0" w:line="240" w:lineRule="auto"/>
        <w:jc w:val="center"/>
        <w:rPr>
          <w:rFonts w:ascii="Times New Roman" w:hAnsi="Times New Roman" w:cs="Times New Roman"/>
          <w:b/>
          <w:color w:val="000000" w:themeColor="text1"/>
          <w:sz w:val="24"/>
          <w:szCs w:val="24"/>
        </w:rPr>
      </w:pPr>
      <w:r w:rsidRPr="00EE2E9A">
        <w:rPr>
          <w:rFonts w:ascii="Times New Roman" w:hAnsi="Times New Roman" w:cs="Times New Roman"/>
          <w:b/>
          <w:color w:val="000000" w:themeColor="text1"/>
          <w:sz w:val="24"/>
          <w:szCs w:val="24"/>
        </w:rPr>
        <w:t xml:space="preserve">Памятка по основам государственной гражданской службы </w:t>
      </w:r>
    </w:p>
    <w:p w:rsidR="00FD00FA" w:rsidRPr="00EE2E9A" w:rsidRDefault="00FD00FA" w:rsidP="00FD00FA">
      <w:pPr>
        <w:spacing w:after="0" w:line="240" w:lineRule="auto"/>
        <w:jc w:val="center"/>
        <w:rPr>
          <w:rFonts w:ascii="Times New Roman" w:hAnsi="Times New Roman" w:cs="Times New Roman"/>
          <w:b/>
          <w:color w:val="000000" w:themeColor="text1"/>
          <w:sz w:val="24"/>
          <w:szCs w:val="24"/>
        </w:rPr>
      </w:pPr>
      <w:r w:rsidRPr="00EE2E9A">
        <w:rPr>
          <w:rFonts w:ascii="Times New Roman" w:hAnsi="Times New Roman" w:cs="Times New Roman"/>
          <w:b/>
          <w:color w:val="000000" w:themeColor="text1"/>
          <w:sz w:val="24"/>
          <w:szCs w:val="24"/>
        </w:rPr>
        <w:t xml:space="preserve">и противодействию коррупции </w:t>
      </w:r>
    </w:p>
    <w:p w:rsidR="00FD00FA" w:rsidRPr="00EE2E9A" w:rsidRDefault="00FD00FA" w:rsidP="00FD00FA">
      <w:pPr>
        <w:spacing w:after="0" w:line="240" w:lineRule="auto"/>
        <w:jc w:val="center"/>
        <w:rPr>
          <w:rFonts w:ascii="Times New Roman" w:hAnsi="Times New Roman" w:cs="Times New Roman"/>
          <w:color w:val="000000" w:themeColor="text1"/>
          <w:sz w:val="24"/>
          <w:szCs w:val="24"/>
        </w:rPr>
      </w:pPr>
    </w:p>
    <w:p w:rsidR="00FD00FA" w:rsidRPr="00EE2E9A" w:rsidRDefault="00FD00FA" w:rsidP="00FD00FA">
      <w:pPr>
        <w:spacing w:after="0" w:line="240" w:lineRule="auto"/>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Правовое регулирование:</w:t>
      </w:r>
    </w:p>
    <w:p w:rsidR="00FD00FA" w:rsidRPr="00EE2E9A" w:rsidRDefault="00FD00FA" w:rsidP="00FD00FA">
      <w:pPr>
        <w:spacing w:after="0" w:line="240" w:lineRule="auto"/>
        <w:jc w:val="center"/>
        <w:rPr>
          <w:rFonts w:ascii="Times New Roman" w:hAnsi="Times New Roman" w:cs="Times New Roman"/>
          <w:color w:val="000000" w:themeColor="text1"/>
          <w:sz w:val="24"/>
          <w:szCs w:val="24"/>
        </w:rPr>
      </w:pPr>
    </w:p>
    <w:p w:rsidR="00FD00FA" w:rsidRPr="00EE2E9A" w:rsidRDefault="00FD00FA" w:rsidP="00FD00FA">
      <w:pPr>
        <w:pStyle w:val="ab"/>
        <w:numPr>
          <w:ilvl w:val="0"/>
          <w:numId w:val="4"/>
        </w:numPr>
        <w:tabs>
          <w:tab w:val="left" w:pos="567"/>
        </w:tabs>
        <w:spacing w:after="0" w:line="240" w:lineRule="auto"/>
        <w:ind w:left="567" w:hanging="567"/>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Федеральный закон от 27.07.2004 № 79-ФЗ «О государственной гражданской службе Российской Федерации».</w:t>
      </w:r>
    </w:p>
    <w:p w:rsidR="00FD00FA" w:rsidRPr="00EE2E9A" w:rsidRDefault="00FD00FA" w:rsidP="00FD00FA">
      <w:pPr>
        <w:pStyle w:val="ab"/>
        <w:numPr>
          <w:ilvl w:val="0"/>
          <w:numId w:val="4"/>
        </w:numPr>
        <w:tabs>
          <w:tab w:val="left" w:pos="567"/>
        </w:tabs>
        <w:spacing w:after="0" w:line="240" w:lineRule="auto"/>
        <w:ind w:left="567" w:hanging="567"/>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Федеральный закон от 25.12.2008 № 273-ФЗ «О противодействии коррупции».</w:t>
      </w:r>
    </w:p>
    <w:p w:rsidR="00FD00FA" w:rsidRPr="00EE2E9A" w:rsidRDefault="00FD00FA" w:rsidP="00FD00FA">
      <w:pPr>
        <w:pStyle w:val="ab"/>
        <w:numPr>
          <w:ilvl w:val="0"/>
          <w:numId w:val="4"/>
        </w:numPr>
        <w:tabs>
          <w:tab w:val="left" w:pos="567"/>
        </w:tabs>
        <w:spacing w:after="0" w:line="240" w:lineRule="auto"/>
        <w:ind w:left="567" w:hanging="567"/>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Закон РТ от 16.01.2003 № 3-ЗРТ «О государственной гражданской службе Республики Татарстан».</w:t>
      </w:r>
    </w:p>
    <w:p w:rsidR="00FD00FA" w:rsidRPr="00EE2E9A" w:rsidRDefault="00FD00FA" w:rsidP="00FD00FA">
      <w:pPr>
        <w:pStyle w:val="ab"/>
        <w:numPr>
          <w:ilvl w:val="0"/>
          <w:numId w:val="4"/>
        </w:numPr>
        <w:tabs>
          <w:tab w:val="left" w:pos="567"/>
        </w:tabs>
        <w:spacing w:after="0" w:line="240" w:lineRule="auto"/>
        <w:ind w:left="567" w:hanging="567"/>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Закон Республики Татарстан от 04.05.2006 № 34-ЗРТ «О противодействии коррупции в Республике Татарстан».</w:t>
      </w:r>
    </w:p>
    <w:p w:rsidR="00FD00FA" w:rsidRPr="00EE2E9A" w:rsidRDefault="00FD00FA" w:rsidP="00FD00FA">
      <w:pPr>
        <w:spacing w:after="0" w:line="240" w:lineRule="auto"/>
        <w:jc w:val="center"/>
        <w:rPr>
          <w:rFonts w:ascii="Times New Roman" w:hAnsi="Times New Roman" w:cs="Times New Roman"/>
          <w:color w:val="000000" w:themeColor="text1"/>
          <w:sz w:val="24"/>
          <w:szCs w:val="24"/>
        </w:rPr>
      </w:pPr>
    </w:p>
    <w:p w:rsidR="00FD00FA" w:rsidRPr="00EE2E9A" w:rsidRDefault="00FD00FA" w:rsidP="00FD00FA">
      <w:pPr>
        <w:spacing w:after="0" w:line="240" w:lineRule="auto"/>
        <w:jc w:val="center"/>
        <w:rPr>
          <w:rFonts w:ascii="Times New Roman" w:hAnsi="Times New Roman" w:cs="Times New Roman"/>
          <w:b/>
          <w:color w:val="000000" w:themeColor="text1"/>
          <w:sz w:val="24"/>
          <w:szCs w:val="24"/>
        </w:rPr>
      </w:pPr>
      <w:r w:rsidRPr="00EE2E9A">
        <w:rPr>
          <w:rFonts w:ascii="Times New Roman" w:hAnsi="Times New Roman" w:cs="Times New Roman"/>
          <w:b/>
          <w:color w:val="000000" w:themeColor="text1"/>
          <w:sz w:val="24"/>
          <w:szCs w:val="24"/>
        </w:rPr>
        <w:t>Федеральный закон от 27.07.2004 № 79-ФЗ</w:t>
      </w:r>
    </w:p>
    <w:p w:rsidR="00FD00FA" w:rsidRPr="00EE2E9A" w:rsidRDefault="00FD00FA" w:rsidP="00FD00FA">
      <w:pPr>
        <w:spacing w:after="0" w:line="240" w:lineRule="auto"/>
        <w:jc w:val="center"/>
        <w:rPr>
          <w:rFonts w:ascii="Times New Roman" w:hAnsi="Times New Roman" w:cs="Times New Roman"/>
          <w:b/>
          <w:color w:val="000000" w:themeColor="text1"/>
          <w:sz w:val="24"/>
          <w:szCs w:val="24"/>
        </w:rPr>
      </w:pPr>
      <w:r w:rsidRPr="00EE2E9A">
        <w:rPr>
          <w:rFonts w:ascii="Times New Roman" w:hAnsi="Times New Roman" w:cs="Times New Roman"/>
          <w:b/>
          <w:color w:val="000000" w:themeColor="text1"/>
          <w:sz w:val="24"/>
          <w:szCs w:val="24"/>
        </w:rPr>
        <w:t xml:space="preserve"> «О государственной гражданской службе Российской Федерации»,</w:t>
      </w:r>
    </w:p>
    <w:p w:rsidR="00FD00FA" w:rsidRPr="00EE2E9A" w:rsidRDefault="00FD00FA" w:rsidP="00FD00FA">
      <w:pPr>
        <w:spacing w:after="0" w:line="240" w:lineRule="auto"/>
        <w:jc w:val="center"/>
        <w:rPr>
          <w:rFonts w:ascii="Times New Roman" w:hAnsi="Times New Roman" w:cs="Times New Roman"/>
          <w:b/>
          <w:color w:val="000000" w:themeColor="text1"/>
          <w:sz w:val="24"/>
          <w:szCs w:val="24"/>
        </w:rPr>
      </w:pPr>
      <w:r w:rsidRPr="00EE2E9A">
        <w:rPr>
          <w:rFonts w:ascii="Times New Roman" w:hAnsi="Times New Roman" w:cs="Times New Roman"/>
          <w:b/>
          <w:color w:val="000000" w:themeColor="text1"/>
          <w:sz w:val="24"/>
          <w:szCs w:val="24"/>
        </w:rPr>
        <w:t xml:space="preserve">Закон РТ от 16.01.2003 № 3-ЗРТ </w:t>
      </w:r>
    </w:p>
    <w:p w:rsidR="00FD00FA" w:rsidRPr="00EE2E9A" w:rsidRDefault="00FD00FA" w:rsidP="00FD00FA">
      <w:pPr>
        <w:spacing w:after="0" w:line="240" w:lineRule="auto"/>
        <w:jc w:val="center"/>
        <w:rPr>
          <w:rFonts w:ascii="Times New Roman" w:hAnsi="Times New Roman" w:cs="Times New Roman"/>
          <w:b/>
          <w:color w:val="000000" w:themeColor="text1"/>
          <w:sz w:val="24"/>
          <w:szCs w:val="24"/>
        </w:rPr>
      </w:pPr>
      <w:r w:rsidRPr="00EE2E9A">
        <w:rPr>
          <w:rFonts w:ascii="Times New Roman" w:hAnsi="Times New Roman" w:cs="Times New Roman"/>
          <w:b/>
          <w:color w:val="000000" w:themeColor="text1"/>
          <w:sz w:val="24"/>
          <w:szCs w:val="24"/>
        </w:rPr>
        <w:t>«О государственной гражданской службе Республики Татарстан»</w:t>
      </w:r>
    </w:p>
    <w:p w:rsidR="00FD00FA" w:rsidRPr="00EE2E9A" w:rsidRDefault="00FD00FA" w:rsidP="00FD00FA">
      <w:pPr>
        <w:spacing w:after="0" w:line="240" w:lineRule="auto"/>
        <w:jc w:val="center"/>
        <w:rPr>
          <w:rFonts w:ascii="Times New Roman" w:hAnsi="Times New Roman" w:cs="Times New Roman"/>
          <w:b/>
          <w:color w:val="000000" w:themeColor="text1"/>
          <w:sz w:val="24"/>
          <w:szCs w:val="24"/>
        </w:rPr>
      </w:pPr>
      <w:r w:rsidRPr="00EE2E9A">
        <w:rPr>
          <w:rFonts w:ascii="Times New Roman" w:hAnsi="Times New Roman" w:cs="Times New Roman"/>
          <w:b/>
          <w:color w:val="000000" w:themeColor="text1"/>
          <w:sz w:val="24"/>
          <w:szCs w:val="24"/>
        </w:rPr>
        <w:t xml:space="preserve"> </w:t>
      </w:r>
    </w:p>
    <w:p w:rsidR="00FD00FA" w:rsidRPr="00EE2E9A" w:rsidRDefault="00FD00FA" w:rsidP="00FD00FA">
      <w:pPr>
        <w:spacing w:after="0" w:line="240" w:lineRule="auto"/>
        <w:jc w:val="center"/>
        <w:rPr>
          <w:rFonts w:ascii="Times New Roman" w:hAnsi="Times New Roman" w:cs="Times New Roman"/>
          <w:color w:val="000000" w:themeColor="text1"/>
          <w:sz w:val="24"/>
          <w:szCs w:val="24"/>
        </w:rPr>
      </w:pPr>
    </w:p>
    <w:p w:rsidR="00FD00FA" w:rsidRPr="00EE2E9A" w:rsidRDefault="00FD00FA" w:rsidP="00FD00FA">
      <w:pPr>
        <w:pStyle w:val="ConsPlusNormal"/>
        <w:jc w:val="both"/>
        <w:outlineLvl w:val="1"/>
        <w:rPr>
          <w:rFonts w:ascii="Times New Roman" w:hAnsi="Times New Roman" w:cs="Times New Roman"/>
          <w:color w:val="000000" w:themeColor="text1"/>
          <w:sz w:val="24"/>
          <w:szCs w:val="24"/>
          <w:u w:val="single"/>
        </w:rPr>
      </w:pPr>
      <w:r w:rsidRPr="00EE2E9A">
        <w:rPr>
          <w:rFonts w:ascii="Times New Roman" w:hAnsi="Times New Roman" w:cs="Times New Roman"/>
          <w:color w:val="000000" w:themeColor="text1"/>
          <w:sz w:val="24"/>
          <w:szCs w:val="24"/>
          <w:u w:val="single"/>
        </w:rPr>
        <w:t>Статья 3. Государственная гражданская служба Российской Федерации</w:t>
      </w:r>
    </w:p>
    <w:p w:rsidR="00FD00FA" w:rsidRPr="00EE2E9A" w:rsidRDefault="00FD00FA" w:rsidP="00FD00FA">
      <w:pPr>
        <w:pStyle w:val="ConsPlusNormal"/>
        <w:jc w:val="both"/>
        <w:rPr>
          <w:rFonts w:ascii="Times New Roman" w:hAnsi="Times New Roman" w:cs="Times New Roman"/>
          <w:color w:val="000000" w:themeColor="text1"/>
          <w:sz w:val="24"/>
          <w:szCs w:val="24"/>
        </w:rPr>
      </w:pP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1. Государственная гражданская служба Российской Федерации  - вид государственной службы, представляющей собой профессиональную служебную деятельность граждан Российской Федерации на должностях государственной гражданской службы Российской Федерации по обеспечению исполнения полномочий федеральных государственных органов, государственных органов субъектов Российской Федерации, лиц, замещающих государственные должности Российской Федерации, и лиц, замещающих государственные должности субъектов Российской Федерации.</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2. Государственная гражданская служба Российской Федерации подразделяется на:</w:t>
      </w:r>
    </w:p>
    <w:p w:rsidR="00FD00FA" w:rsidRPr="00EE2E9A" w:rsidRDefault="00FD00FA" w:rsidP="00FD00FA">
      <w:pPr>
        <w:pStyle w:val="ConsPlusNormal"/>
        <w:ind w:firstLine="708"/>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 xml:space="preserve">-федеральную государственную гражданскую службу, </w:t>
      </w:r>
    </w:p>
    <w:p w:rsidR="00FD00FA" w:rsidRPr="00EE2E9A" w:rsidRDefault="00FD00FA" w:rsidP="00FD00FA">
      <w:pPr>
        <w:pStyle w:val="ConsPlusNormal"/>
        <w:ind w:firstLine="708"/>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-государственную гражданскую службу субъектов Российской Федерации.</w:t>
      </w:r>
    </w:p>
    <w:p w:rsidR="00FD00FA" w:rsidRPr="00EE2E9A" w:rsidRDefault="00FD00FA" w:rsidP="00FD00FA">
      <w:pPr>
        <w:spacing w:after="0" w:line="240" w:lineRule="auto"/>
        <w:jc w:val="center"/>
        <w:rPr>
          <w:rFonts w:ascii="Times New Roman" w:hAnsi="Times New Roman" w:cs="Times New Roman"/>
          <w:color w:val="000000" w:themeColor="text1"/>
          <w:sz w:val="24"/>
          <w:szCs w:val="24"/>
        </w:rPr>
      </w:pPr>
    </w:p>
    <w:p w:rsidR="00FD00FA" w:rsidRPr="00EE2E9A" w:rsidRDefault="00FD00FA" w:rsidP="00FD00FA">
      <w:pPr>
        <w:pStyle w:val="ConsPlusNormal"/>
        <w:jc w:val="both"/>
        <w:outlineLvl w:val="1"/>
        <w:rPr>
          <w:rFonts w:ascii="Times New Roman" w:hAnsi="Times New Roman" w:cs="Times New Roman"/>
          <w:color w:val="000000" w:themeColor="text1"/>
          <w:sz w:val="24"/>
          <w:szCs w:val="24"/>
          <w:u w:val="single"/>
        </w:rPr>
      </w:pPr>
      <w:r w:rsidRPr="00EE2E9A">
        <w:rPr>
          <w:rFonts w:ascii="Times New Roman" w:hAnsi="Times New Roman" w:cs="Times New Roman"/>
          <w:color w:val="000000" w:themeColor="text1"/>
          <w:sz w:val="24"/>
          <w:szCs w:val="24"/>
          <w:u w:val="single"/>
        </w:rPr>
        <w:t>Статья 4. Принципы гражданской службы</w:t>
      </w:r>
    </w:p>
    <w:p w:rsidR="00FD00FA" w:rsidRPr="00EE2E9A" w:rsidRDefault="00FD00FA" w:rsidP="00FD00FA">
      <w:pPr>
        <w:pStyle w:val="ConsPlusNormal"/>
        <w:jc w:val="both"/>
        <w:rPr>
          <w:rFonts w:ascii="Times New Roman" w:hAnsi="Times New Roman" w:cs="Times New Roman"/>
          <w:color w:val="000000" w:themeColor="text1"/>
          <w:sz w:val="24"/>
          <w:szCs w:val="24"/>
        </w:rPr>
      </w:pP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Принципами гражданской службы являются:</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1) приоритет прав и свобод человека и гражданина;</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2) единство правовых и организационных основ федеральной гражданской службы и гражданской службы субъектов Российской Федерации;</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3) равный доступ граждан, владеющих государственным языком Российской Федерации, к гражданской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гражданского служащего;</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lastRenderedPageBreak/>
        <w:t>4) профессионализм и компетентность гражданских служащих;</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5) стабильность гражданской службы;</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6) доступность информации о гражданской службе;</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7) взаимодействие с общественными объединениями и гражданами;</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8) защищенность гражданских служащих от неправомерного вмешательства в их профессиональную служебную деятельность.</w:t>
      </w:r>
    </w:p>
    <w:p w:rsidR="00FD00FA" w:rsidRPr="00EE2E9A" w:rsidRDefault="00FD00FA" w:rsidP="00FD00FA">
      <w:pPr>
        <w:spacing w:after="0" w:line="240" w:lineRule="auto"/>
        <w:jc w:val="center"/>
        <w:rPr>
          <w:rFonts w:ascii="Times New Roman" w:hAnsi="Times New Roman" w:cs="Times New Roman"/>
          <w:color w:val="000000" w:themeColor="text1"/>
          <w:sz w:val="24"/>
          <w:szCs w:val="24"/>
        </w:rPr>
      </w:pPr>
    </w:p>
    <w:p w:rsidR="00FD00FA" w:rsidRPr="00EE2E9A" w:rsidRDefault="00FD00FA" w:rsidP="00FD00FA">
      <w:pPr>
        <w:pStyle w:val="ConsPlusNormal"/>
        <w:jc w:val="both"/>
        <w:outlineLvl w:val="1"/>
        <w:rPr>
          <w:rFonts w:ascii="Times New Roman" w:hAnsi="Times New Roman" w:cs="Times New Roman"/>
          <w:color w:val="000000" w:themeColor="text1"/>
          <w:sz w:val="24"/>
          <w:szCs w:val="24"/>
          <w:u w:val="single"/>
        </w:rPr>
      </w:pPr>
      <w:r w:rsidRPr="00EE2E9A">
        <w:rPr>
          <w:rFonts w:ascii="Times New Roman" w:hAnsi="Times New Roman" w:cs="Times New Roman"/>
          <w:color w:val="000000" w:themeColor="text1"/>
          <w:sz w:val="24"/>
          <w:szCs w:val="24"/>
          <w:u w:val="single"/>
        </w:rPr>
        <w:t>Статья 9. Классификация должностей гражданской службы</w:t>
      </w:r>
    </w:p>
    <w:p w:rsidR="00FD00FA" w:rsidRPr="00EE2E9A" w:rsidRDefault="00FD00FA" w:rsidP="00FD00FA">
      <w:pPr>
        <w:pStyle w:val="ConsPlusNormal"/>
        <w:jc w:val="both"/>
        <w:rPr>
          <w:rFonts w:ascii="Times New Roman" w:hAnsi="Times New Roman" w:cs="Times New Roman"/>
          <w:color w:val="000000" w:themeColor="text1"/>
          <w:sz w:val="24"/>
          <w:szCs w:val="24"/>
        </w:rPr>
      </w:pP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1. Должности гражданской службы подразделяются на категории и группы.</w:t>
      </w:r>
    </w:p>
    <w:p w:rsidR="00FD00FA" w:rsidRPr="00EE2E9A" w:rsidRDefault="00FD00FA" w:rsidP="00FD00FA">
      <w:pPr>
        <w:pStyle w:val="ConsPlusNormal"/>
        <w:jc w:val="both"/>
        <w:rPr>
          <w:rFonts w:ascii="Times New Roman" w:hAnsi="Times New Roman" w:cs="Times New Roman"/>
          <w:b/>
          <w:color w:val="000000" w:themeColor="text1"/>
          <w:sz w:val="24"/>
          <w:szCs w:val="24"/>
        </w:rPr>
      </w:pPr>
      <w:r w:rsidRPr="00EE2E9A">
        <w:rPr>
          <w:rFonts w:ascii="Times New Roman" w:hAnsi="Times New Roman" w:cs="Times New Roman"/>
          <w:b/>
          <w:color w:val="000000" w:themeColor="text1"/>
          <w:sz w:val="24"/>
          <w:szCs w:val="24"/>
        </w:rPr>
        <w:t>категории:</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1) руководители - должности руководителей и заместителей руководителей государственных органов и их структурных подразделений, должности руководителей и заместителей руководителей территориальных органов федеральных органов исполнительной власти и их структурных подразделений, должности руководителей и заместителей руководителей представительств государственных органов и их структурных подразделений, замещаемые на определенный срок полномочий или без ограничения срока полномочий;</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2) помощники (советники) - должности, учреждаемые для содействия лицам, замещающим государственные должности, руководителям государственных органов, руководителям территориальных органов федеральных органов исполнительной власти и руководителям представительств государственных органов в реализации их полномочий и замещаемые на определенный срок, ограниченный сроком полномочий указанных лиц или руководителей;</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3) специалисты - должности, учреждаемые для профессионального обеспечения выполнения государственными органами установленных задач и функций и замещаемые без ограничения срока полномочий;</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4) обеспечивающие специалисты -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 и замещаемые без ограничения срока полномочий.</w:t>
      </w:r>
    </w:p>
    <w:p w:rsidR="00FD00FA" w:rsidRPr="00EE2E9A" w:rsidRDefault="00FD00FA" w:rsidP="00FD00FA">
      <w:pPr>
        <w:pStyle w:val="ConsPlusNormal"/>
        <w:jc w:val="both"/>
        <w:rPr>
          <w:rFonts w:ascii="Times New Roman" w:hAnsi="Times New Roman" w:cs="Times New Roman"/>
          <w:b/>
          <w:color w:val="000000" w:themeColor="text1"/>
          <w:sz w:val="24"/>
          <w:szCs w:val="24"/>
        </w:rPr>
      </w:pPr>
      <w:r w:rsidRPr="00EE2E9A">
        <w:rPr>
          <w:rFonts w:ascii="Times New Roman" w:hAnsi="Times New Roman" w:cs="Times New Roman"/>
          <w:b/>
          <w:color w:val="000000" w:themeColor="text1"/>
          <w:sz w:val="24"/>
          <w:szCs w:val="24"/>
        </w:rPr>
        <w:t>Группы:</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1) высшие должности гражданской службы;</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2) главные должности гражданской службы;</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3) ведущие должности гражданской службы;</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4) старшие должности гражданской службы;</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5) младшие должности гражданской службы.</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4. Должности категорий "руководители" и "помощники (советники)" подразделяются на:</w:t>
      </w:r>
    </w:p>
    <w:p w:rsidR="00FD00FA" w:rsidRPr="00EE2E9A" w:rsidRDefault="00FD00FA" w:rsidP="00FD00FA">
      <w:pPr>
        <w:pStyle w:val="ConsPlusNormal"/>
        <w:ind w:firstLine="708"/>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 xml:space="preserve">-высшую, </w:t>
      </w:r>
    </w:p>
    <w:p w:rsidR="00FD00FA" w:rsidRPr="00EE2E9A" w:rsidRDefault="00FD00FA" w:rsidP="00FD00FA">
      <w:pPr>
        <w:pStyle w:val="ConsPlusNormal"/>
        <w:ind w:firstLine="708"/>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-главную,</w:t>
      </w:r>
    </w:p>
    <w:p w:rsidR="00FD00FA" w:rsidRPr="00EE2E9A" w:rsidRDefault="00FD00FA" w:rsidP="00FD00FA">
      <w:pPr>
        <w:pStyle w:val="ConsPlusNormal"/>
        <w:ind w:firstLine="708"/>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 xml:space="preserve">-ведущую группы. </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5. Должности категории "специалисты" подразделяются на:</w:t>
      </w:r>
    </w:p>
    <w:p w:rsidR="00FD00FA" w:rsidRPr="00EE2E9A" w:rsidRDefault="00FD00FA" w:rsidP="00FD00FA">
      <w:pPr>
        <w:pStyle w:val="ConsPlusNormal"/>
        <w:ind w:firstLine="708"/>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 xml:space="preserve">-высшую, </w:t>
      </w:r>
    </w:p>
    <w:p w:rsidR="00FD00FA" w:rsidRPr="00EE2E9A" w:rsidRDefault="00FD00FA" w:rsidP="00FD00FA">
      <w:pPr>
        <w:pStyle w:val="ConsPlusNormal"/>
        <w:ind w:firstLine="708"/>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 xml:space="preserve">-главную, </w:t>
      </w:r>
    </w:p>
    <w:p w:rsidR="00FD00FA" w:rsidRPr="00EE2E9A" w:rsidRDefault="00FD00FA" w:rsidP="00FD00FA">
      <w:pPr>
        <w:pStyle w:val="ConsPlusNormal"/>
        <w:ind w:firstLine="708"/>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-ведущую,</w:t>
      </w:r>
    </w:p>
    <w:p w:rsidR="00FD00FA" w:rsidRPr="00EE2E9A" w:rsidRDefault="00FD00FA" w:rsidP="00FD00FA">
      <w:pPr>
        <w:pStyle w:val="ConsPlusNormal"/>
        <w:ind w:firstLine="708"/>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-старшую группы.</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6. Должности категории "обеспечивающие специалисты" подразделяются на:</w:t>
      </w:r>
    </w:p>
    <w:p w:rsidR="00FD00FA" w:rsidRPr="00EE2E9A" w:rsidRDefault="00FD00FA" w:rsidP="00FD00FA">
      <w:pPr>
        <w:pStyle w:val="ConsPlusNormal"/>
        <w:ind w:firstLine="708"/>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 xml:space="preserve">-главную, </w:t>
      </w:r>
    </w:p>
    <w:p w:rsidR="00FD00FA" w:rsidRPr="00EE2E9A" w:rsidRDefault="00FD00FA" w:rsidP="00FD00FA">
      <w:pPr>
        <w:pStyle w:val="ConsPlusNormal"/>
        <w:ind w:firstLine="708"/>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 xml:space="preserve">-ведущую, </w:t>
      </w:r>
    </w:p>
    <w:p w:rsidR="00FD00FA" w:rsidRPr="00EE2E9A" w:rsidRDefault="00FD00FA" w:rsidP="00FD00FA">
      <w:pPr>
        <w:pStyle w:val="ConsPlusNormal"/>
        <w:ind w:firstLine="708"/>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-старшую,</w:t>
      </w:r>
    </w:p>
    <w:p w:rsidR="00FD00FA" w:rsidRPr="00EE2E9A" w:rsidRDefault="00FD00FA" w:rsidP="00FD00FA">
      <w:pPr>
        <w:pStyle w:val="ConsPlusNormal"/>
        <w:ind w:firstLine="708"/>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-младшую группы.</w:t>
      </w:r>
    </w:p>
    <w:p w:rsidR="00FD00FA" w:rsidRPr="00EE2E9A" w:rsidRDefault="00FD00FA" w:rsidP="00FD00FA">
      <w:pPr>
        <w:spacing w:after="0" w:line="240" w:lineRule="auto"/>
        <w:jc w:val="center"/>
        <w:rPr>
          <w:rFonts w:ascii="Times New Roman" w:hAnsi="Times New Roman" w:cs="Times New Roman"/>
          <w:color w:val="000000" w:themeColor="text1"/>
          <w:sz w:val="24"/>
          <w:szCs w:val="24"/>
        </w:rPr>
      </w:pPr>
    </w:p>
    <w:p w:rsidR="00FD00FA" w:rsidRPr="00EE2E9A" w:rsidRDefault="00FD00FA" w:rsidP="00FD00FA">
      <w:pPr>
        <w:pStyle w:val="ConsPlusNormal"/>
        <w:jc w:val="both"/>
        <w:outlineLvl w:val="1"/>
        <w:rPr>
          <w:rFonts w:ascii="Times New Roman" w:hAnsi="Times New Roman" w:cs="Times New Roman"/>
          <w:color w:val="000000" w:themeColor="text1"/>
          <w:sz w:val="24"/>
          <w:szCs w:val="24"/>
          <w:u w:val="single"/>
        </w:rPr>
      </w:pPr>
      <w:r w:rsidRPr="00EE2E9A">
        <w:rPr>
          <w:rFonts w:ascii="Times New Roman" w:hAnsi="Times New Roman" w:cs="Times New Roman"/>
          <w:color w:val="000000" w:themeColor="text1"/>
          <w:sz w:val="24"/>
          <w:szCs w:val="24"/>
          <w:u w:val="single"/>
        </w:rPr>
        <w:t>Статья 11. Классные чины гражданской службы</w:t>
      </w:r>
    </w:p>
    <w:p w:rsidR="00FD00FA" w:rsidRPr="00EE2E9A" w:rsidRDefault="00FD00FA" w:rsidP="00FD00FA">
      <w:pPr>
        <w:pStyle w:val="ConsPlusNormal"/>
        <w:jc w:val="both"/>
        <w:rPr>
          <w:rFonts w:ascii="Times New Roman" w:hAnsi="Times New Roman" w:cs="Times New Roman"/>
          <w:color w:val="000000" w:themeColor="text1"/>
          <w:sz w:val="24"/>
          <w:szCs w:val="24"/>
        </w:rPr>
      </w:pP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 xml:space="preserve">1. Классные чины гражданской службы присваиваются гражданским служащим </w:t>
      </w:r>
      <w:r w:rsidRPr="00EE2E9A">
        <w:rPr>
          <w:rFonts w:ascii="Times New Roman" w:hAnsi="Times New Roman" w:cs="Times New Roman"/>
          <w:color w:val="000000" w:themeColor="text1"/>
          <w:sz w:val="24"/>
          <w:szCs w:val="24"/>
          <w:u w:val="single"/>
        </w:rPr>
        <w:t>в соответствии с замещаемой должностью</w:t>
      </w:r>
      <w:r w:rsidRPr="00EE2E9A">
        <w:rPr>
          <w:rFonts w:ascii="Times New Roman" w:hAnsi="Times New Roman" w:cs="Times New Roman"/>
          <w:color w:val="000000" w:themeColor="text1"/>
          <w:sz w:val="24"/>
          <w:szCs w:val="24"/>
        </w:rPr>
        <w:t xml:space="preserve"> гражданской службы </w:t>
      </w:r>
      <w:r w:rsidRPr="00EE2E9A">
        <w:rPr>
          <w:rFonts w:ascii="Times New Roman" w:hAnsi="Times New Roman" w:cs="Times New Roman"/>
          <w:color w:val="000000" w:themeColor="text1"/>
          <w:sz w:val="24"/>
          <w:szCs w:val="24"/>
          <w:u w:val="single"/>
        </w:rPr>
        <w:t>в пределах группы должностей</w:t>
      </w:r>
      <w:r w:rsidRPr="00EE2E9A">
        <w:rPr>
          <w:rFonts w:ascii="Times New Roman" w:hAnsi="Times New Roman" w:cs="Times New Roman"/>
          <w:color w:val="000000" w:themeColor="text1"/>
          <w:sz w:val="24"/>
          <w:szCs w:val="24"/>
        </w:rPr>
        <w:t xml:space="preserve"> гражданской службы.</w:t>
      </w:r>
    </w:p>
    <w:p w:rsidR="00FD00FA" w:rsidRPr="00EE2E9A" w:rsidRDefault="00FD00FA" w:rsidP="00FD00FA">
      <w:pPr>
        <w:pStyle w:val="ConsPlusNormal"/>
        <w:jc w:val="both"/>
        <w:rPr>
          <w:rFonts w:ascii="Times New Roman" w:hAnsi="Times New Roman" w:cs="Times New Roman"/>
          <w:color w:val="000000" w:themeColor="text1"/>
          <w:sz w:val="24"/>
          <w:szCs w:val="24"/>
        </w:rPr>
      </w:pPr>
      <w:bookmarkStart w:id="1" w:name="Par154"/>
      <w:bookmarkEnd w:id="1"/>
      <w:r w:rsidRPr="00EE2E9A">
        <w:rPr>
          <w:rFonts w:ascii="Times New Roman" w:hAnsi="Times New Roman" w:cs="Times New Roman"/>
          <w:color w:val="000000" w:themeColor="text1"/>
          <w:sz w:val="24"/>
          <w:szCs w:val="24"/>
        </w:rPr>
        <w:t>2. Гражданским служащим, замещающим должности гражданской службы на определенный срок полномочий, классные чины присваиваются по результатам квалификационного экзамена.</w:t>
      </w:r>
    </w:p>
    <w:p w:rsidR="00FD00FA" w:rsidRPr="00EE2E9A" w:rsidRDefault="00FD00FA" w:rsidP="00FD00FA">
      <w:pPr>
        <w:pStyle w:val="ConsPlusNormal"/>
        <w:ind w:firstLine="708"/>
        <w:jc w:val="both"/>
        <w:rPr>
          <w:rFonts w:ascii="Times New Roman" w:hAnsi="Times New Roman" w:cs="Times New Roman"/>
          <w:i/>
          <w:color w:val="000000" w:themeColor="text1"/>
          <w:sz w:val="24"/>
          <w:szCs w:val="24"/>
        </w:rPr>
      </w:pPr>
      <w:r w:rsidRPr="00EE2E9A">
        <w:rPr>
          <w:rFonts w:ascii="Times New Roman" w:hAnsi="Times New Roman" w:cs="Times New Roman"/>
          <w:i/>
          <w:color w:val="000000" w:themeColor="text1"/>
          <w:sz w:val="24"/>
          <w:szCs w:val="24"/>
        </w:rPr>
        <w:t>За исключением:</w:t>
      </w:r>
    </w:p>
    <w:p w:rsidR="00FD00FA" w:rsidRPr="00EE2E9A" w:rsidRDefault="00FD00FA" w:rsidP="00FD00FA">
      <w:pPr>
        <w:pStyle w:val="ConsPlusNormal"/>
        <w:ind w:firstLine="708"/>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 xml:space="preserve">-гражданских служащих, замещающих должности гражданской службы категории "руководители", относящиеся к высшей группе должностей гражданской службы, а также гражданских служащих, замещающих должности гражданской службы категории "помощники (советники)", назначение на которые и освобождение от которых осуществляются Президентом Российской Федерации, и гражданских служащих, замещающих должности гражданской службы, относящиеся к главной группе должностей гражданской службы, назначение на которые и освобождение от которых осуществляются Правительством Российской Федерации. </w:t>
      </w:r>
    </w:p>
    <w:p w:rsidR="00FD00FA" w:rsidRPr="00EE2E9A" w:rsidRDefault="00FD00FA" w:rsidP="00FD00FA">
      <w:pPr>
        <w:pStyle w:val="ConsPlusNormal"/>
        <w:jc w:val="both"/>
        <w:rPr>
          <w:rFonts w:ascii="Times New Roman" w:hAnsi="Times New Roman" w:cs="Times New Roman"/>
          <w:color w:val="000000" w:themeColor="text1"/>
          <w:sz w:val="24"/>
          <w:szCs w:val="24"/>
        </w:rPr>
      </w:pPr>
    </w:p>
    <w:p w:rsidR="00FD00FA" w:rsidRPr="00EE2E9A" w:rsidRDefault="00FD00FA" w:rsidP="00FD00FA">
      <w:pPr>
        <w:pStyle w:val="ConsPlusNormal"/>
        <w:ind w:firstLine="708"/>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 xml:space="preserve">Гражданским служащим, замещающим </w:t>
      </w:r>
      <w:proofErr w:type="gramStart"/>
      <w:r w:rsidRPr="00EE2E9A">
        <w:rPr>
          <w:rFonts w:ascii="Times New Roman" w:hAnsi="Times New Roman" w:cs="Times New Roman"/>
          <w:color w:val="000000" w:themeColor="text1"/>
          <w:sz w:val="24"/>
          <w:szCs w:val="24"/>
        </w:rPr>
        <w:t xml:space="preserve">должности </w:t>
      </w:r>
      <w:r w:rsidRPr="00EE2E9A">
        <w:rPr>
          <w:rFonts w:ascii="Times New Roman" w:hAnsi="Times New Roman" w:cs="Times New Roman"/>
          <w:b/>
          <w:color w:val="000000" w:themeColor="text1"/>
          <w:sz w:val="24"/>
          <w:szCs w:val="24"/>
        </w:rPr>
        <w:t>федеральной гражданской службы</w:t>
      </w:r>
      <w:proofErr w:type="gramEnd"/>
      <w:r w:rsidRPr="00EE2E9A">
        <w:rPr>
          <w:rFonts w:ascii="Times New Roman" w:hAnsi="Times New Roman" w:cs="Times New Roman"/>
          <w:color w:val="000000" w:themeColor="text1"/>
          <w:sz w:val="24"/>
          <w:szCs w:val="24"/>
        </w:rPr>
        <w:t xml:space="preserve"> присваивается классный чин:</w:t>
      </w:r>
    </w:p>
    <w:p w:rsidR="00FD00FA" w:rsidRPr="00EE2E9A" w:rsidRDefault="00FD00FA" w:rsidP="00FD00FA">
      <w:pPr>
        <w:pStyle w:val="ConsPlusNormal"/>
        <w:jc w:val="both"/>
        <w:rPr>
          <w:rFonts w:ascii="Times New Roman" w:hAnsi="Times New Roman" w:cs="Times New Roman"/>
          <w:color w:val="000000" w:themeColor="text1"/>
          <w:sz w:val="24"/>
          <w:szCs w:val="24"/>
        </w:rPr>
      </w:pPr>
    </w:p>
    <w:p w:rsidR="00FD00FA" w:rsidRPr="00EE2E9A" w:rsidRDefault="00FD00FA" w:rsidP="00FD00FA">
      <w:pPr>
        <w:pStyle w:val="ConsPlusNormal"/>
        <w:jc w:val="both"/>
        <w:rPr>
          <w:rFonts w:ascii="Times New Roman" w:hAnsi="Times New Roman" w:cs="Times New Roman"/>
          <w:i/>
          <w:color w:val="000000" w:themeColor="text1"/>
          <w:sz w:val="24"/>
          <w:szCs w:val="24"/>
        </w:rPr>
      </w:pPr>
      <w:r w:rsidRPr="00EE2E9A">
        <w:rPr>
          <w:rFonts w:ascii="Times New Roman" w:hAnsi="Times New Roman" w:cs="Times New Roman"/>
          <w:color w:val="000000" w:themeColor="text1"/>
          <w:sz w:val="24"/>
          <w:szCs w:val="24"/>
          <w:u w:val="single"/>
        </w:rPr>
        <w:t xml:space="preserve">высшей </w:t>
      </w:r>
      <w:proofErr w:type="gramStart"/>
      <w:r w:rsidRPr="00EE2E9A">
        <w:rPr>
          <w:rFonts w:ascii="Times New Roman" w:hAnsi="Times New Roman" w:cs="Times New Roman"/>
          <w:color w:val="000000" w:themeColor="text1"/>
          <w:sz w:val="24"/>
          <w:szCs w:val="24"/>
          <w:u w:val="single"/>
        </w:rPr>
        <w:t>группе:</w:t>
      </w:r>
      <w:r w:rsidRPr="00EE2E9A">
        <w:rPr>
          <w:rFonts w:ascii="Times New Roman" w:hAnsi="Times New Roman" w:cs="Times New Roman"/>
          <w:color w:val="000000" w:themeColor="text1"/>
          <w:sz w:val="24"/>
          <w:szCs w:val="24"/>
        </w:rPr>
        <w:t xml:space="preserve">  -</w:t>
      </w:r>
      <w:proofErr w:type="gramEnd"/>
      <w:r w:rsidRPr="00EE2E9A">
        <w:rPr>
          <w:rFonts w:ascii="Times New Roman" w:hAnsi="Times New Roman" w:cs="Times New Roman"/>
          <w:color w:val="000000" w:themeColor="text1"/>
          <w:sz w:val="24"/>
          <w:szCs w:val="24"/>
        </w:rPr>
        <w:t xml:space="preserve"> действительный государственный советник Российской Федерации 1, 2 или 3-го класса </w:t>
      </w:r>
      <w:r w:rsidRPr="00EE2E9A">
        <w:rPr>
          <w:rFonts w:ascii="Times New Roman" w:hAnsi="Times New Roman" w:cs="Times New Roman"/>
          <w:i/>
          <w:color w:val="000000" w:themeColor="text1"/>
          <w:sz w:val="24"/>
          <w:szCs w:val="24"/>
        </w:rPr>
        <w:t xml:space="preserve">(присваивается Президентом Российской Федерации). </w:t>
      </w:r>
    </w:p>
    <w:p w:rsidR="00FD00FA" w:rsidRPr="00EE2E9A" w:rsidRDefault="00FD00FA" w:rsidP="00FD00FA">
      <w:pPr>
        <w:pStyle w:val="ConsPlusNormal"/>
        <w:jc w:val="both"/>
        <w:rPr>
          <w:rFonts w:ascii="Times New Roman" w:hAnsi="Times New Roman" w:cs="Times New Roman"/>
          <w:color w:val="000000" w:themeColor="text1"/>
          <w:sz w:val="24"/>
          <w:szCs w:val="24"/>
        </w:rPr>
      </w:pP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u w:val="single"/>
        </w:rPr>
        <w:t>главной группе:</w:t>
      </w:r>
      <w:r w:rsidRPr="00EE2E9A">
        <w:rPr>
          <w:rFonts w:ascii="Times New Roman" w:hAnsi="Times New Roman" w:cs="Times New Roman"/>
          <w:color w:val="000000" w:themeColor="text1"/>
          <w:sz w:val="24"/>
          <w:szCs w:val="24"/>
        </w:rPr>
        <w:t xml:space="preserve"> - государственный советник Российской Федерации 1, 2 или 3-го класса </w:t>
      </w:r>
      <w:r w:rsidRPr="00EE2E9A">
        <w:rPr>
          <w:rFonts w:ascii="Times New Roman" w:hAnsi="Times New Roman" w:cs="Times New Roman"/>
          <w:i/>
          <w:color w:val="000000" w:themeColor="text1"/>
          <w:sz w:val="24"/>
          <w:szCs w:val="24"/>
        </w:rPr>
        <w:t>(присваивается Правительством Российской Федерации, в иных федеральных государственных органах указанный классный чин присваивается руководителем федерального государственного органа).</w:t>
      </w:r>
    </w:p>
    <w:p w:rsidR="00FD00FA" w:rsidRPr="00EE2E9A" w:rsidRDefault="00FD00FA" w:rsidP="00FD00FA">
      <w:pPr>
        <w:pStyle w:val="ConsPlusNormal"/>
        <w:jc w:val="both"/>
        <w:rPr>
          <w:rFonts w:ascii="Times New Roman" w:hAnsi="Times New Roman" w:cs="Times New Roman"/>
          <w:color w:val="000000" w:themeColor="text1"/>
          <w:sz w:val="24"/>
          <w:szCs w:val="24"/>
        </w:rPr>
      </w:pPr>
    </w:p>
    <w:p w:rsidR="00FD00FA" w:rsidRPr="00EE2E9A" w:rsidRDefault="00FD00FA" w:rsidP="00FD00FA">
      <w:pPr>
        <w:pStyle w:val="ConsPlusNormal"/>
        <w:jc w:val="both"/>
        <w:rPr>
          <w:rFonts w:ascii="Times New Roman" w:hAnsi="Times New Roman" w:cs="Times New Roman"/>
          <w:i/>
          <w:color w:val="000000" w:themeColor="text1"/>
          <w:sz w:val="24"/>
          <w:szCs w:val="24"/>
        </w:rPr>
      </w:pPr>
      <w:r w:rsidRPr="00EE2E9A">
        <w:rPr>
          <w:rFonts w:ascii="Times New Roman" w:hAnsi="Times New Roman" w:cs="Times New Roman"/>
          <w:color w:val="000000" w:themeColor="text1"/>
          <w:sz w:val="24"/>
          <w:szCs w:val="24"/>
          <w:u w:val="single"/>
        </w:rPr>
        <w:t>ведущей группе:</w:t>
      </w:r>
      <w:r w:rsidRPr="00EE2E9A">
        <w:rPr>
          <w:rFonts w:ascii="Times New Roman" w:hAnsi="Times New Roman" w:cs="Times New Roman"/>
          <w:color w:val="000000" w:themeColor="text1"/>
          <w:sz w:val="24"/>
          <w:szCs w:val="24"/>
        </w:rPr>
        <w:t xml:space="preserve"> - советник государственной гражданской службы Российской Федерации 1, 2 или 3-го класса </w:t>
      </w:r>
      <w:r w:rsidRPr="00EE2E9A">
        <w:rPr>
          <w:rFonts w:ascii="Times New Roman" w:hAnsi="Times New Roman" w:cs="Times New Roman"/>
          <w:i/>
          <w:color w:val="000000" w:themeColor="text1"/>
          <w:sz w:val="24"/>
          <w:szCs w:val="24"/>
        </w:rPr>
        <w:t>(присваиваются представителем нанимателя)</w:t>
      </w:r>
    </w:p>
    <w:p w:rsidR="00FD00FA" w:rsidRPr="00EE2E9A" w:rsidRDefault="00FD00FA" w:rsidP="00FD00FA">
      <w:pPr>
        <w:pStyle w:val="ConsPlusNormal"/>
        <w:jc w:val="both"/>
        <w:rPr>
          <w:rFonts w:ascii="Times New Roman" w:hAnsi="Times New Roman" w:cs="Times New Roman"/>
          <w:color w:val="000000" w:themeColor="text1"/>
          <w:sz w:val="24"/>
          <w:szCs w:val="24"/>
        </w:rPr>
      </w:pP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u w:val="single"/>
        </w:rPr>
        <w:t>старшей группе:</w:t>
      </w:r>
      <w:r w:rsidRPr="00EE2E9A">
        <w:rPr>
          <w:rFonts w:ascii="Times New Roman" w:hAnsi="Times New Roman" w:cs="Times New Roman"/>
          <w:color w:val="000000" w:themeColor="text1"/>
          <w:sz w:val="24"/>
          <w:szCs w:val="24"/>
        </w:rPr>
        <w:t xml:space="preserve"> - референт государственной гражданской службы Российской Федерации 1, 2 или 3-го класса </w:t>
      </w:r>
      <w:r w:rsidRPr="00EE2E9A">
        <w:rPr>
          <w:rFonts w:ascii="Times New Roman" w:hAnsi="Times New Roman" w:cs="Times New Roman"/>
          <w:i/>
          <w:color w:val="000000" w:themeColor="text1"/>
          <w:sz w:val="24"/>
          <w:szCs w:val="24"/>
        </w:rPr>
        <w:t>(присваиваются представителем нанимателя)</w:t>
      </w:r>
      <w:r w:rsidRPr="00EE2E9A">
        <w:rPr>
          <w:rFonts w:ascii="Times New Roman" w:hAnsi="Times New Roman" w:cs="Times New Roman"/>
          <w:color w:val="000000" w:themeColor="text1"/>
          <w:sz w:val="24"/>
          <w:szCs w:val="24"/>
        </w:rPr>
        <w:t>.</w:t>
      </w:r>
    </w:p>
    <w:p w:rsidR="00FD00FA" w:rsidRPr="00EE2E9A" w:rsidRDefault="00FD00FA" w:rsidP="00FD00FA">
      <w:pPr>
        <w:pStyle w:val="ConsPlusNormal"/>
        <w:jc w:val="both"/>
        <w:rPr>
          <w:rFonts w:ascii="Times New Roman" w:hAnsi="Times New Roman" w:cs="Times New Roman"/>
          <w:color w:val="000000" w:themeColor="text1"/>
          <w:sz w:val="24"/>
          <w:szCs w:val="24"/>
        </w:rPr>
      </w:pP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u w:val="single"/>
        </w:rPr>
        <w:t>младшей группе:</w:t>
      </w:r>
      <w:r w:rsidRPr="00EE2E9A">
        <w:rPr>
          <w:rFonts w:ascii="Times New Roman" w:hAnsi="Times New Roman" w:cs="Times New Roman"/>
          <w:color w:val="000000" w:themeColor="text1"/>
          <w:sz w:val="24"/>
          <w:szCs w:val="24"/>
        </w:rPr>
        <w:t xml:space="preserve"> - секретарь государственной гражданской службы Российской Федерации 1, 2 или 3-го класса </w:t>
      </w:r>
      <w:r w:rsidRPr="00EE2E9A">
        <w:rPr>
          <w:rFonts w:ascii="Times New Roman" w:hAnsi="Times New Roman" w:cs="Times New Roman"/>
          <w:i/>
          <w:color w:val="000000" w:themeColor="text1"/>
          <w:sz w:val="24"/>
          <w:szCs w:val="24"/>
        </w:rPr>
        <w:t>(присваиваются представителем нанимателя)</w:t>
      </w:r>
      <w:r w:rsidRPr="00EE2E9A">
        <w:rPr>
          <w:rFonts w:ascii="Times New Roman" w:hAnsi="Times New Roman" w:cs="Times New Roman"/>
          <w:color w:val="000000" w:themeColor="text1"/>
          <w:sz w:val="24"/>
          <w:szCs w:val="24"/>
        </w:rPr>
        <w:t>.</w:t>
      </w:r>
    </w:p>
    <w:p w:rsidR="00FD00FA" w:rsidRPr="00EE2E9A" w:rsidRDefault="00FD00FA" w:rsidP="00FD00FA">
      <w:pPr>
        <w:pStyle w:val="ConsPlusNormal"/>
        <w:jc w:val="both"/>
        <w:rPr>
          <w:rFonts w:ascii="Times New Roman" w:hAnsi="Times New Roman" w:cs="Times New Roman"/>
          <w:color w:val="000000" w:themeColor="text1"/>
          <w:sz w:val="24"/>
          <w:szCs w:val="24"/>
        </w:rPr>
      </w:pPr>
    </w:p>
    <w:p w:rsidR="00FD00FA" w:rsidRPr="00EE2E9A" w:rsidRDefault="00FD00FA" w:rsidP="00FD00FA">
      <w:pPr>
        <w:pStyle w:val="ConsPlusNormal"/>
        <w:ind w:firstLine="708"/>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 xml:space="preserve">Гражданским служащим, замещающим должности </w:t>
      </w:r>
      <w:r w:rsidRPr="00EE2E9A">
        <w:rPr>
          <w:rFonts w:ascii="Times New Roman" w:hAnsi="Times New Roman" w:cs="Times New Roman"/>
          <w:b/>
          <w:color w:val="000000" w:themeColor="text1"/>
          <w:sz w:val="24"/>
          <w:szCs w:val="24"/>
        </w:rPr>
        <w:t xml:space="preserve">гражданской службы Республики </w:t>
      </w:r>
      <w:proofErr w:type="gramStart"/>
      <w:r w:rsidRPr="00EE2E9A">
        <w:rPr>
          <w:rFonts w:ascii="Times New Roman" w:hAnsi="Times New Roman" w:cs="Times New Roman"/>
          <w:b/>
          <w:color w:val="000000" w:themeColor="text1"/>
          <w:sz w:val="24"/>
          <w:szCs w:val="24"/>
        </w:rPr>
        <w:t>Татарстан</w:t>
      </w:r>
      <w:proofErr w:type="gramEnd"/>
      <w:r w:rsidRPr="00EE2E9A">
        <w:rPr>
          <w:rFonts w:ascii="Times New Roman" w:hAnsi="Times New Roman" w:cs="Times New Roman"/>
          <w:b/>
          <w:color w:val="000000" w:themeColor="text1"/>
          <w:sz w:val="24"/>
          <w:szCs w:val="24"/>
        </w:rPr>
        <w:t xml:space="preserve"> </w:t>
      </w:r>
      <w:r w:rsidRPr="00EE2E9A">
        <w:rPr>
          <w:rFonts w:ascii="Times New Roman" w:hAnsi="Times New Roman" w:cs="Times New Roman"/>
          <w:color w:val="000000" w:themeColor="text1"/>
          <w:sz w:val="24"/>
          <w:szCs w:val="24"/>
        </w:rPr>
        <w:t>присваивается классный чин:</w:t>
      </w:r>
    </w:p>
    <w:p w:rsidR="00FD00FA" w:rsidRPr="00EE2E9A" w:rsidRDefault="00FD00FA" w:rsidP="00FD00FA">
      <w:pPr>
        <w:pStyle w:val="ConsPlusNormal"/>
        <w:jc w:val="both"/>
        <w:rPr>
          <w:rFonts w:ascii="Times New Roman" w:hAnsi="Times New Roman" w:cs="Times New Roman"/>
          <w:color w:val="000000" w:themeColor="text1"/>
          <w:sz w:val="24"/>
          <w:szCs w:val="24"/>
        </w:rPr>
      </w:pPr>
    </w:p>
    <w:p w:rsidR="00FD00FA" w:rsidRPr="00EE2E9A" w:rsidRDefault="00FD00FA" w:rsidP="00FD00FA">
      <w:pPr>
        <w:pStyle w:val="ConsPlusNormal"/>
        <w:ind w:firstLine="540"/>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7. Классные чины действительного государственного советника Республики Татарстан 1, 2 или 3-го класса присваиваются Президентом Республики Татарстан:</w:t>
      </w:r>
    </w:p>
    <w:p w:rsidR="00FD00FA" w:rsidRPr="00EE2E9A" w:rsidRDefault="00FD00FA" w:rsidP="00FD00FA">
      <w:pPr>
        <w:pStyle w:val="ConsPlusNormal"/>
        <w:ind w:firstLine="540"/>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1) в министерствах и государственных комитетах Республики Татарстан - по представлению руководителей этих органов, в представительствах Республики Татарстан - по представлению Руководителя Аппарата Президента Республики Татарстан, в иных органах исполнительной власти Республики Татарстан - по представлению Кабинета Министров Республики Татарстан;</w:t>
      </w:r>
    </w:p>
    <w:p w:rsidR="00FD00FA" w:rsidRPr="00EE2E9A" w:rsidRDefault="00FD00FA" w:rsidP="00FD00FA">
      <w:pPr>
        <w:pStyle w:val="ConsPlusNormal"/>
        <w:ind w:firstLine="540"/>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2) в иных государственных органах Республики Татарстан - по представлению руководителей этих органов.</w:t>
      </w:r>
    </w:p>
    <w:p w:rsidR="00FD00FA" w:rsidRPr="00EE2E9A" w:rsidRDefault="00FD00FA" w:rsidP="00FD00FA">
      <w:pPr>
        <w:pStyle w:val="ConsPlusNormal"/>
        <w:ind w:firstLine="540"/>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8. Классные чины государственной службы - государственный советник Республики Татарстан 1, 2 или 3-го класса присваиваются:</w:t>
      </w:r>
    </w:p>
    <w:p w:rsidR="00FD00FA" w:rsidRPr="00EE2E9A" w:rsidRDefault="00FD00FA" w:rsidP="00FD00FA">
      <w:pPr>
        <w:pStyle w:val="ConsPlusNormal"/>
        <w:ind w:firstLine="540"/>
        <w:jc w:val="both"/>
        <w:rPr>
          <w:rFonts w:ascii="Times New Roman" w:hAnsi="Times New Roman" w:cs="Times New Roman"/>
          <w:color w:val="000000" w:themeColor="text1"/>
          <w:sz w:val="24"/>
          <w:szCs w:val="24"/>
        </w:rPr>
      </w:pPr>
      <w:bookmarkStart w:id="2" w:name="Par179"/>
      <w:bookmarkEnd w:id="2"/>
      <w:r w:rsidRPr="00EE2E9A">
        <w:rPr>
          <w:rFonts w:ascii="Times New Roman" w:hAnsi="Times New Roman" w:cs="Times New Roman"/>
          <w:color w:val="000000" w:themeColor="text1"/>
          <w:sz w:val="24"/>
          <w:szCs w:val="24"/>
        </w:rPr>
        <w:t xml:space="preserve">1) государственным служащим, замещающим должности государственной службы в Аппарате Президента Республики Татарстан, - Президентом Республики Татарстан по </w:t>
      </w:r>
      <w:r w:rsidRPr="00EE2E9A">
        <w:rPr>
          <w:rFonts w:ascii="Times New Roman" w:hAnsi="Times New Roman" w:cs="Times New Roman"/>
          <w:color w:val="000000" w:themeColor="text1"/>
          <w:sz w:val="24"/>
          <w:szCs w:val="24"/>
        </w:rPr>
        <w:lastRenderedPageBreak/>
        <w:t>представлению Руководителя Аппарата Президента Республики Татарстан;</w:t>
      </w:r>
    </w:p>
    <w:p w:rsidR="00FD00FA" w:rsidRPr="00EE2E9A" w:rsidRDefault="00FD00FA" w:rsidP="00FD00FA">
      <w:pPr>
        <w:pStyle w:val="ConsPlusNormal"/>
        <w:ind w:firstLine="540"/>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2) государственным служащим, замещающим должности государственной службы в Аппарате Государственного Совета Республики Татарстан, - Председателем Государственного Совета Республики Татарстан по представлению Секретаря Государственного Совета Республики Татарстан;</w:t>
      </w:r>
    </w:p>
    <w:p w:rsidR="00FD00FA" w:rsidRPr="00EE2E9A" w:rsidRDefault="00FD00FA" w:rsidP="00FD00FA">
      <w:pPr>
        <w:pStyle w:val="ConsPlusNormal"/>
        <w:ind w:firstLine="540"/>
        <w:jc w:val="both"/>
        <w:rPr>
          <w:rFonts w:ascii="Times New Roman" w:hAnsi="Times New Roman" w:cs="Times New Roman"/>
          <w:color w:val="000000" w:themeColor="text1"/>
          <w:sz w:val="24"/>
          <w:szCs w:val="24"/>
        </w:rPr>
      </w:pPr>
      <w:bookmarkStart w:id="3" w:name="Par181"/>
      <w:bookmarkEnd w:id="3"/>
      <w:r w:rsidRPr="00EE2E9A">
        <w:rPr>
          <w:rFonts w:ascii="Times New Roman" w:hAnsi="Times New Roman" w:cs="Times New Roman"/>
          <w:color w:val="000000" w:themeColor="text1"/>
          <w:sz w:val="24"/>
          <w:szCs w:val="24"/>
        </w:rPr>
        <w:t>3) государственным служащим, замещающим должности государственной службы в Аппарате Кабинета Министров Республики Татарстан, органах исполнительной власти Республики Татарстан, - Кабинетом Министров Республики Татарстан по представлению соответственно Руководителя Аппарата Кабинета Министров Республики Татарстан, руководителей органов исполнительной власти Республики Татарстан;</w:t>
      </w:r>
    </w:p>
    <w:p w:rsidR="00FD00FA" w:rsidRPr="00EE2E9A" w:rsidRDefault="00FD00FA" w:rsidP="00FD00FA">
      <w:pPr>
        <w:pStyle w:val="ConsPlusNormal"/>
        <w:ind w:firstLine="540"/>
        <w:jc w:val="both"/>
        <w:rPr>
          <w:rFonts w:ascii="Times New Roman" w:hAnsi="Times New Roman" w:cs="Times New Roman"/>
          <w:color w:val="000000" w:themeColor="text1"/>
          <w:sz w:val="24"/>
          <w:szCs w:val="24"/>
        </w:rPr>
      </w:pPr>
      <w:bookmarkStart w:id="4" w:name="Par182"/>
      <w:bookmarkEnd w:id="4"/>
      <w:r w:rsidRPr="00EE2E9A">
        <w:rPr>
          <w:rFonts w:ascii="Times New Roman" w:hAnsi="Times New Roman" w:cs="Times New Roman"/>
          <w:color w:val="000000" w:themeColor="text1"/>
          <w:sz w:val="24"/>
          <w:szCs w:val="24"/>
        </w:rPr>
        <w:t>4) государственным служащим, замещающим должности государственной службы в иных государственных органах Республики Татарстан, - руководителем государственного органа Республики Татарстан.</w:t>
      </w:r>
    </w:p>
    <w:p w:rsidR="00FD00FA" w:rsidRPr="00EE2E9A" w:rsidRDefault="00FD00FA" w:rsidP="00FD00FA">
      <w:pPr>
        <w:pStyle w:val="ConsPlusNormal"/>
        <w:ind w:firstLine="540"/>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9. Классные чины советника государственной гражданской службы Республики Татарстан 1, 2 или 3-го класса, референта государственной гражданской службы Республики Татарстан 1, 2 или 3-го класса, секретаря государственной гражданской службы Республики Татарстан 1, 2 или 3-го класса государственным служащим присваиваются руководителем государственного органа Республики Татарстан.</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12. Порядок присвоения и сохранения классных чинов федеральной гражданской службы, соотношение классных чинов федеральной гражданской службы и воинских и специальных званий, классных чинов юстиции, классных чинов прокурорских работников определяются указом Президента Российской Федерации.</w:t>
      </w:r>
    </w:p>
    <w:p w:rsidR="00FD00FA" w:rsidRPr="00EE2E9A" w:rsidRDefault="00FD00FA" w:rsidP="00FD00FA">
      <w:pPr>
        <w:pStyle w:val="ConsPlusNormal"/>
        <w:jc w:val="both"/>
        <w:outlineLvl w:val="1"/>
        <w:rPr>
          <w:rFonts w:ascii="Times New Roman" w:hAnsi="Times New Roman" w:cs="Times New Roman"/>
          <w:color w:val="000000" w:themeColor="text1"/>
          <w:sz w:val="24"/>
          <w:szCs w:val="24"/>
        </w:rPr>
      </w:pPr>
    </w:p>
    <w:p w:rsidR="00FD00FA" w:rsidRPr="00EE2E9A" w:rsidRDefault="00FD00FA" w:rsidP="00FD00FA">
      <w:pPr>
        <w:pStyle w:val="ConsPlusNormal"/>
        <w:jc w:val="both"/>
        <w:outlineLvl w:val="1"/>
        <w:rPr>
          <w:rFonts w:ascii="Times New Roman" w:hAnsi="Times New Roman" w:cs="Times New Roman"/>
          <w:color w:val="000000" w:themeColor="text1"/>
          <w:sz w:val="24"/>
          <w:szCs w:val="24"/>
          <w:u w:val="single"/>
        </w:rPr>
      </w:pPr>
      <w:r w:rsidRPr="00EE2E9A">
        <w:rPr>
          <w:rFonts w:ascii="Times New Roman" w:hAnsi="Times New Roman" w:cs="Times New Roman"/>
          <w:color w:val="000000" w:themeColor="text1"/>
          <w:sz w:val="24"/>
          <w:szCs w:val="24"/>
          <w:u w:val="single"/>
        </w:rPr>
        <w:t>Статья 13. Гражданский служащий</w:t>
      </w:r>
    </w:p>
    <w:p w:rsidR="00FD00FA" w:rsidRPr="00EE2E9A" w:rsidRDefault="00FD00FA" w:rsidP="00FD00FA">
      <w:pPr>
        <w:pStyle w:val="ConsPlusNormal"/>
        <w:jc w:val="both"/>
        <w:rPr>
          <w:rFonts w:ascii="Times New Roman" w:hAnsi="Times New Roman" w:cs="Times New Roman"/>
          <w:color w:val="000000" w:themeColor="text1"/>
          <w:sz w:val="24"/>
          <w:szCs w:val="24"/>
        </w:rPr>
      </w:pP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Гражданский служащий - гражданин Российской Федерации, взявший на себя обязательства по прохождению гражданской службы. Гражданский служащий осуществляет профессиональную служебную деятельность на должности гражданской службы в соответствии с актом о назначении на должность и со служебным контрактом и получает денежное содержание за счет средств федерального бюджета или бюджета субъекта Российской Федерации.</w:t>
      </w:r>
    </w:p>
    <w:p w:rsidR="00FD00FA" w:rsidRPr="00EE2E9A" w:rsidRDefault="00FD00FA" w:rsidP="00FD00FA">
      <w:pPr>
        <w:pStyle w:val="ConsPlusNormal"/>
        <w:jc w:val="both"/>
        <w:rPr>
          <w:rFonts w:ascii="Times New Roman" w:hAnsi="Times New Roman" w:cs="Times New Roman"/>
          <w:color w:val="000000" w:themeColor="text1"/>
          <w:sz w:val="24"/>
          <w:szCs w:val="24"/>
        </w:rPr>
      </w:pPr>
    </w:p>
    <w:p w:rsidR="00FD00FA" w:rsidRPr="00EE2E9A" w:rsidRDefault="00FD00FA" w:rsidP="00FD00FA">
      <w:pPr>
        <w:pStyle w:val="ConsPlusNormal"/>
        <w:jc w:val="both"/>
        <w:outlineLvl w:val="1"/>
        <w:rPr>
          <w:rFonts w:ascii="Times New Roman" w:hAnsi="Times New Roman" w:cs="Times New Roman"/>
          <w:color w:val="000000" w:themeColor="text1"/>
          <w:sz w:val="24"/>
          <w:szCs w:val="24"/>
          <w:u w:val="single"/>
        </w:rPr>
      </w:pPr>
      <w:r w:rsidRPr="00EE2E9A">
        <w:rPr>
          <w:rFonts w:ascii="Times New Roman" w:hAnsi="Times New Roman" w:cs="Times New Roman"/>
          <w:color w:val="000000" w:themeColor="text1"/>
          <w:sz w:val="24"/>
          <w:szCs w:val="24"/>
          <w:u w:val="single"/>
        </w:rPr>
        <w:t>Статья 14. Основные права гражданского служащего</w:t>
      </w:r>
    </w:p>
    <w:p w:rsidR="00FD00FA" w:rsidRPr="00EE2E9A" w:rsidRDefault="00FD00FA" w:rsidP="00FD00FA">
      <w:pPr>
        <w:pStyle w:val="ConsPlusNormal"/>
        <w:jc w:val="both"/>
        <w:rPr>
          <w:rFonts w:ascii="Times New Roman" w:hAnsi="Times New Roman" w:cs="Times New Roman"/>
          <w:color w:val="000000" w:themeColor="text1"/>
          <w:sz w:val="24"/>
          <w:szCs w:val="24"/>
        </w:rPr>
      </w:pP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1. Гражданский служащий имеет право на:</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1) обеспечение надлежащих организационно-технических условий, необходимых для исполнения должностных обязанностей;</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4) оплату труда и другие выплаты в соответствии с Федеральным законом, иными нормативными правовыми актами Российской Федерации и со служебным контрактом;</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6) 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 xml:space="preserve">7) доступ в установленном порядке в связи с исполнением должностных обязанностей в </w:t>
      </w:r>
      <w:r w:rsidRPr="00EE2E9A">
        <w:rPr>
          <w:rFonts w:ascii="Times New Roman" w:hAnsi="Times New Roman" w:cs="Times New Roman"/>
          <w:color w:val="000000" w:themeColor="text1"/>
          <w:sz w:val="24"/>
          <w:szCs w:val="24"/>
        </w:rPr>
        <w:lastRenderedPageBreak/>
        <w:t>государственные органы, органы местного самоуправления, общественные объединения и иные организации;</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 xml:space="preserve">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w:t>
      </w:r>
      <w:proofErr w:type="gramStart"/>
      <w:r w:rsidRPr="00EE2E9A">
        <w:rPr>
          <w:rFonts w:ascii="Times New Roman" w:hAnsi="Times New Roman" w:cs="Times New Roman"/>
          <w:color w:val="000000" w:themeColor="text1"/>
          <w:sz w:val="24"/>
          <w:szCs w:val="24"/>
        </w:rPr>
        <w:t>других документов</w:t>
      </w:r>
      <w:proofErr w:type="gramEnd"/>
      <w:r w:rsidRPr="00EE2E9A">
        <w:rPr>
          <w:rFonts w:ascii="Times New Roman" w:hAnsi="Times New Roman" w:cs="Times New Roman"/>
          <w:color w:val="000000" w:themeColor="text1"/>
          <w:sz w:val="24"/>
          <w:szCs w:val="24"/>
        </w:rPr>
        <w:t xml:space="preserve"> и материалов;</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9) защиту сведений о гражданском служащем;</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10) должностной рост на конкурсной основе;</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11) дополнительное профессиональное образование в порядке, установленном федеральными законами;</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12) членство в профессиональном союзе;</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13) рассмотрение индивидуальных служебных споров в соответствии с федеральными законами;</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14) проведение по его заявлению служебной проверки;</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15) защиту своих прав и законных интересов на гражданской службе, включая обжалование в суд их нарушения;</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16)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17) государственную защиту своих жизни и здоровья, жизни и здоровья членов своей семьи, а также принадлежащего ему имущества;</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18) государственное пенсионное обеспечение в соответствии с федеральным законом.</w:t>
      </w:r>
    </w:p>
    <w:p w:rsidR="00FD00FA" w:rsidRPr="00EE2E9A" w:rsidRDefault="00FD00FA" w:rsidP="00FD00FA">
      <w:pPr>
        <w:pStyle w:val="ConsPlusNormal"/>
        <w:jc w:val="both"/>
        <w:rPr>
          <w:rFonts w:ascii="Times New Roman" w:hAnsi="Times New Roman" w:cs="Times New Roman"/>
          <w:color w:val="000000" w:themeColor="text1"/>
          <w:sz w:val="24"/>
          <w:szCs w:val="24"/>
        </w:rPr>
      </w:pPr>
      <w:bookmarkStart w:id="5" w:name="Par218"/>
      <w:bookmarkEnd w:id="5"/>
      <w:r w:rsidRPr="00EE2E9A">
        <w:rPr>
          <w:rFonts w:ascii="Times New Roman" w:hAnsi="Times New Roman" w:cs="Times New Roman"/>
          <w:color w:val="000000" w:themeColor="text1"/>
          <w:sz w:val="24"/>
          <w:szCs w:val="24"/>
        </w:rPr>
        <w:t>2.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FD00FA" w:rsidRPr="00EE2E9A" w:rsidRDefault="00FD00FA" w:rsidP="00FD00FA">
      <w:pPr>
        <w:pStyle w:val="ConsPlusNormal"/>
        <w:jc w:val="both"/>
        <w:rPr>
          <w:rFonts w:ascii="Times New Roman" w:hAnsi="Times New Roman" w:cs="Times New Roman"/>
          <w:color w:val="000000" w:themeColor="text1"/>
          <w:sz w:val="24"/>
          <w:szCs w:val="24"/>
        </w:rPr>
      </w:pPr>
    </w:p>
    <w:p w:rsidR="00FD00FA" w:rsidRPr="00EE2E9A" w:rsidRDefault="00FD00FA" w:rsidP="00FD00FA">
      <w:pPr>
        <w:pStyle w:val="ConsPlusNormal"/>
        <w:jc w:val="both"/>
        <w:outlineLvl w:val="1"/>
        <w:rPr>
          <w:rFonts w:ascii="Times New Roman" w:hAnsi="Times New Roman" w:cs="Times New Roman"/>
          <w:color w:val="000000" w:themeColor="text1"/>
          <w:sz w:val="24"/>
          <w:szCs w:val="24"/>
          <w:u w:val="single"/>
        </w:rPr>
      </w:pPr>
      <w:r w:rsidRPr="00EE2E9A">
        <w:rPr>
          <w:rFonts w:ascii="Times New Roman" w:hAnsi="Times New Roman" w:cs="Times New Roman"/>
          <w:color w:val="000000" w:themeColor="text1"/>
          <w:sz w:val="24"/>
          <w:szCs w:val="24"/>
          <w:u w:val="single"/>
        </w:rPr>
        <w:t>Статья 15. Основные обязанности гражданского служащего</w:t>
      </w:r>
    </w:p>
    <w:p w:rsidR="00FD00FA" w:rsidRPr="00EE2E9A" w:rsidRDefault="00FD00FA" w:rsidP="00FD00FA">
      <w:pPr>
        <w:pStyle w:val="ConsPlusNormal"/>
        <w:jc w:val="both"/>
        <w:rPr>
          <w:rFonts w:ascii="Times New Roman" w:hAnsi="Times New Roman" w:cs="Times New Roman"/>
          <w:color w:val="000000" w:themeColor="text1"/>
          <w:sz w:val="24"/>
          <w:szCs w:val="24"/>
        </w:rPr>
      </w:pP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1. Гражданский служащий обязан:</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2) исполнять должностные обязанности в соответствии с должностным регламентом;</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4) соблюдать при исполнении должностных обязанностей права и законные интересы граждан и организаций;</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5) соблюдать служебный распорядок государственного органа;</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 xml:space="preserve">6) поддерживать уровень квалификации, необходимый для надлежащего исполнения должностных обязанностей; </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7)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8) беречь государственное имущество, в том числе предоставленное ему для исполнения должностных обязанностей;</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9) представлять в установленном порядке предусмотренные федеральным законом сведения о себе и членах своей семьи;</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10)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11) соблюдать ограничения, выполнять обязательства и требования к служебному поведению, не нарушать запреты, которые установлены настоящим Федеральным законом и другими федеральными законами;</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lastRenderedPageBreak/>
        <w:t>12)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1.1. Гражданский служащий обязан указывать стоимостные показатели в соответствии с требованиями, устанавливаемыми федеральными законами, указами Президента Российской Федерации.</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2.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 xml:space="preserve">3.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w:t>
      </w:r>
      <w:hyperlink w:anchor="Par1353" w:tooltip="Статья 68. Ответственность за нарушение законодательства Российской Федерации о государственной гражданской службе Российской Федерации" w:history="1">
        <w:r w:rsidRPr="00EE2E9A">
          <w:rPr>
            <w:rFonts w:ascii="Times New Roman" w:hAnsi="Times New Roman" w:cs="Times New Roman"/>
            <w:color w:val="000000" w:themeColor="text1"/>
            <w:sz w:val="24"/>
            <w:szCs w:val="24"/>
          </w:rPr>
          <w:t>законами</w:t>
        </w:r>
      </w:hyperlink>
      <w:r w:rsidRPr="00EE2E9A">
        <w:rPr>
          <w:rFonts w:ascii="Times New Roman" w:hAnsi="Times New Roman" w:cs="Times New Roman"/>
          <w:color w:val="000000" w:themeColor="text1"/>
          <w:sz w:val="24"/>
          <w:szCs w:val="24"/>
        </w:rPr>
        <w:t>.</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4. Гражданский служащий, замещающий должность гражданской службы категории "руководители" высшей группы должностей гражданской службы, в целях исключения конфликта интересов в государственном органе не может представлять интересы гражданских служащих в выборном профсоюзном органе данного государственного органа в период замещения им указанной должности.</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5. Гражданские служащие подлежат обязательной государственной дактилоскопической регистрации в случаях и порядке, установленных федеральным законом.</w:t>
      </w:r>
    </w:p>
    <w:p w:rsidR="00FD00FA" w:rsidRPr="00EE2E9A" w:rsidRDefault="00FD00FA" w:rsidP="00FD00FA">
      <w:pPr>
        <w:pStyle w:val="ConsPlusNormal"/>
        <w:jc w:val="both"/>
        <w:rPr>
          <w:rFonts w:ascii="Times New Roman" w:hAnsi="Times New Roman" w:cs="Times New Roman"/>
          <w:color w:val="000000" w:themeColor="text1"/>
          <w:sz w:val="24"/>
          <w:szCs w:val="24"/>
        </w:rPr>
      </w:pPr>
    </w:p>
    <w:p w:rsidR="00FD00FA" w:rsidRPr="00EE2E9A" w:rsidRDefault="00FD00FA" w:rsidP="00FD00FA">
      <w:pPr>
        <w:pStyle w:val="ConsPlusNormal"/>
        <w:jc w:val="both"/>
        <w:outlineLvl w:val="1"/>
        <w:rPr>
          <w:rFonts w:ascii="Times New Roman" w:hAnsi="Times New Roman" w:cs="Times New Roman"/>
          <w:color w:val="000000" w:themeColor="text1"/>
          <w:sz w:val="24"/>
          <w:szCs w:val="24"/>
          <w:u w:val="single"/>
        </w:rPr>
      </w:pPr>
      <w:bookmarkStart w:id="6" w:name="Par247"/>
      <w:bookmarkEnd w:id="6"/>
      <w:r w:rsidRPr="00EE2E9A">
        <w:rPr>
          <w:rFonts w:ascii="Times New Roman" w:hAnsi="Times New Roman" w:cs="Times New Roman"/>
          <w:color w:val="000000" w:themeColor="text1"/>
          <w:sz w:val="24"/>
          <w:szCs w:val="24"/>
          <w:u w:val="single"/>
        </w:rPr>
        <w:t>Статья 16. Ограничения, связанные с гражданской службой</w:t>
      </w:r>
    </w:p>
    <w:p w:rsidR="00FD00FA" w:rsidRPr="00EE2E9A" w:rsidRDefault="00FD00FA" w:rsidP="00FD00FA">
      <w:pPr>
        <w:pStyle w:val="ConsPlusNormal"/>
        <w:jc w:val="both"/>
        <w:rPr>
          <w:rFonts w:ascii="Times New Roman" w:hAnsi="Times New Roman" w:cs="Times New Roman"/>
          <w:color w:val="000000" w:themeColor="text1"/>
          <w:sz w:val="24"/>
          <w:szCs w:val="24"/>
        </w:rPr>
      </w:pPr>
    </w:p>
    <w:p w:rsidR="00FD00FA" w:rsidRPr="00EE2E9A" w:rsidRDefault="00FD00FA" w:rsidP="00FD00FA">
      <w:pPr>
        <w:pStyle w:val="ConsPlusNormal"/>
        <w:jc w:val="both"/>
        <w:rPr>
          <w:rFonts w:ascii="Times New Roman" w:hAnsi="Times New Roman" w:cs="Times New Roman"/>
          <w:color w:val="000000" w:themeColor="text1"/>
          <w:sz w:val="24"/>
          <w:szCs w:val="24"/>
        </w:rPr>
      </w:pPr>
      <w:bookmarkStart w:id="7" w:name="Par249"/>
      <w:bookmarkEnd w:id="7"/>
      <w:r w:rsidRPr="00EE2E9A">
        <w:rPr>
          <w:rFonts w:ascii="Times New Roman" w:hAnsi="Times New Roman" w:cs="Times New Roman"/>
          <w:color w:val="000000" w:themeColor="text1"/>
          <w:sz w:val="24"/>
          <w:szCs w:val="24"/>
        </w:rPr>
        <w:t>1. Гражданин не может быть принят на гражданскую службу, а гражданский служащий не может находиться на гражданской службе в случае:</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1) признания его недееспособным или ограниченно дееспособным решением суда, вступившим в законную силу;</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4) наличия заболевания, препятствующего поступлению на гражданскую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5) 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6) выхода из гражданства Российской Федерации или приобретения гражданства другого государства;</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lastRenderedPageBreak/>
        <w:t>7) наличия гражданства другого государства (других государств), если иное не предусмотрено международным договором Российской Федерации;</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8) представления подложных документов или заведомо ложных сведений при поступлении на гражданскую службу;</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законом от 25 декабря 2008 года № 273-ФЗ "О противодействии коррупции" и другими федеральными законами;</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12) непредставления сведений.</w:t>
      </w:r>
    </w:p>
    <w:p w:rsidR="00FD00FA" w:rsidRPr="00EE2E9A" w:rsidRDefault="00FD00FA" w:rsidP="00FD00FA">
      <w:pPr>
        <w:pStyle w:val="ConsPlusNormal"/>
        <w:jc w:val="both"/>
        <w:rPr>
          <w:rFonts w:ascii="Times New Roman" w:hAnsi="Times New Roman" w:cs="Times New Roman"/>
          <w:color w:val="000000" w:themeColor="text1"/>
          <w:sz w:val="24"/>
          <w:szCs w:val="24"/>
        </w:rPr>
      </w:pP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3. Ответственность за несоблюдение ограничений устанавливается федеральными законами.</w:t>
      </w:r>
    </w:p>
    <w:p w:rsidR="00FD00FA" w:rsidRPr="00EE2E9A" w:rsidRDefault="00FD00FA" w:rsidP="00FD00FA">
      <w:pPr>
        <w:pStyle w:val="ConsPlusNormal"/>
        <w:jc w:val="both"/>
        <w:rPr>
          <w:rFonts w:ascii="Times New Roman" w:hAnsi="Times New Roman" w:cs="Times New Roman"/>
          <w:color w:val="000000" w:themeColor="text1"/>
          <w:sz w:val="24"/>
          <w:szCs w:val="24"/>
        </w:rPr>
      </w:pPr>
    </w:p>
    <w:p w:rsidR="00FD00FA" w:rsidRPr="00EE2E9A" w:rsidRDefault="00FD00FA" w:rsidP="00FD00FA">
      <w:pPr>
        <w:pStyle w:val="ConsPlusNormal"/>
        <w:jc w:val="both"/>
        <w:outlineLvl w:val="1"/>
        <w:rPr>
          <w:rFonts w:ascii="Times New Roman" w:hAnsi="Times New Roman" w:cs="Times New Roman"/>
          <w:color w:val="000000" w:themeColor="text1"/>
          <w:sz w:val="24"/>
          <w:szCs w:val="24"/>
          <w:u w:val="single"/>
        </w:rPr>
      </w:pPr>
      <w:bookmarkStart w:id="8" w:name="Par276"/>
      <w:bookmarkEnd w:id="8"/>
      <w:r w:rsidRPr="00EE2E9A">
        <w:rPr>
          <w:rFonts w:ascii="Times New Roman" w:hAnsi="Times New Roman" w:cs="Times New Roman"/>
          <w:color w:val="000000" w:themeColor="text1"/>
          <w:sz w:val="24"/>
          <w:szCs w:val="24"/>
          <w:u w:val="single"/>
        </w:rPr>
        <w:t>Статья 17. Запреты, связанные с гражданской службой</w:t>
      </w:r>
    </w:p>
    <w:p w:rsidR="00FD00FA" w:rsidRPr="00EE2E9A" w:rsidRDefault="00FD00FA" w:rsidP="00FD00FA">
      <w:pPr>
        <w:pStyle w:val="ConsPlusNormal"/>
        <w:jc w:val="both"/>
        <w:rPr>
          <w:rFonts w:ascii="Times New Roman" w:hAnsi="Times New Roman" w:cs="Times New Roman"/>
          <w:color w:val="000000" w:themeColor="text1"/>
          <w:sz w:val="24"/>
          <w:szCs w:val="24"/>
        </w:rPr>
      </w:pP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1. В связи с прохождением гражданской службы гражданскому служащему запрещается:</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2) замещать должность гражданской службы в случае:</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а) избрания или назначения на государственную должность, за исключением случая, установленного частью второй статьи 6 Федерального конституционного закона от 17 декабря 1997 года N 2-ФКЗ "О Правительстве Российской Федерации" (</w:t>
      </w:r>
      <w:r w:rsidRPr="00EE2E9A">
        <w:rPr>
          <w:rStyle w:val="blk"/>
          <w:rFonts w:ascii="Times New Roman" w:hAnsi="Times New Roman" w:cs="Times New Roman"/>
          <w:i/>
          <w:color w:val="000000" w:themeColor="text1"/>
          <w:sz w:val="24"/>
          <w:szCs w:val="24"/>
        </w:rPr>
        <w:t>В соответствии с указами Президента Российской Федерации заместители Председателя Правительства Российской Федерации и федеральные министры могут замещать должности полномочных представителей Президента Российской Федерации в федеральных округах.</w:t>
      </w:r>
      <w:r w:rsidRPr="00EE2E9A">
        <w:rPr>
          <w:rStyle w:val="blk"/>
          <w:rFonts w:ascii="Times New Roman" w:hAnsi="Times New Roman" w:cs="Times New Roman"/>
          <w:color w:val="000000" w:themeColor="text1"/>
          <w:sz w:val="24"/>
          <w:szCs w:val="24"/>
        </w:rPr>
        <w:t>)</w:t>
      </w:r>
      <w:r w:rsidRPr="00EE2E9A">
        <w:rPr>
          <w:rFonts w:ascii="Times New Roman" w:hAnsi="Times New Roman" w:cs="Times New Roman"/>
          <w:color w:val="000000" w:themeColor="text1"/>
          <w:sz w:val="24"/>
          <w:szCs w:val="24"/>
        </w:rPr>
        <w:t>;</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б) избрания на выборную должность в органе местного самоуправления;</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 xml:space="preserve">3)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w:t>
      </w:r>
      <w:hyperlink w:anchor="Par218" w:tooltip="2.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 w:history="1">
        <w:r w:rsidRPr="00EE2E9A">
          <w:rPr>
            <w:rFonts w:ascii="Times New Roman" w:hAnsi="Times New Roman" w:cs="Times New Roman"/>
            <w:color w:val="000000" w:themeColor="text1"/>
            <w:sz w:val="24"/>
            <w:szCs w:val="24"/>
          </w:rPr>
          <w:t>законами</w:t>
        </w:r>
      </w:hyperlink>
      <w:r w:rsidRPr="00EE2E9A">
        <w:rPr>
          <w:rFonts w:ascii="Times New Roman" w:hAnsi="Times New Roman" w:cs="Times New Roman"/>
          <w:color w:val="000000" w:themeColor="text1"/>
          <w:sz w:val="24"/>
          <w:szCs w:val="24"/>
        </w:rPr>
        <w:t xml:space="preserve"> или если в порядке, установленном нормативным правовым актом Российской Федерации или субъекта Российской Федерации в соответствии с федеральными законами или законами субъекта Российской Федерации, ему не поручено участвовать в управлении этой организацией;</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4) приобретать в случаях, установленных федеральным законом, ценные бумаги, по которым может быть получен доход;</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5) 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федеральными законами;</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 xml:space="preserve">6)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w:t>
      </w:r>
      <w:r w:rsidRPr="00EE2E9A">
        <w:rPr>
          <w:rFonts w:ascii="Times New Roman" w:hAnsi="Times New Roman" w:cs="Times New Roman"/>
          <w:color w:val="000000" w:themeColor="text1"/>
          <w:sz w:val="24"/>
          <w:szCs w:val="24"/>
        </w:rPr>
        <w:lastRenderedPageBreak/>
        <w:t>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кодексом 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устанавливаемом нормативными правовыми актами Российской Федерации;</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7)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8)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 xml:space="preserve">9) разглашать или использовать в целях, не связанных с гражданской службой, сведения,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 </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10)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11)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12) использовать преимущества должностного положения для предвыборной агитации, а также для агитации по вопросам референдума;</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13)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14)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15) прекращать исполнение должностных обязанностей в целях урегулирования служебного спора;</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16)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 xml:space="preserve">17)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w:t>
      </w:r>
      <w:r w:rsidRPr="00EE2E9A">
        <w:rPr>
          <w:rFonts w:ascii="Times New Roman" w:hAnsi="Times New Roman" w:cs="Times New Roman"/>
          <w:color w:val="000000" w:themeColor="text1"/>
          <w:sz w:val="24"/>
          <w:szCs w:val="24"/>
        </w:rPr>
        <w:lastRenderedPageBreak/>
        <w:t>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1.1. 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2. В случае, если владение гражданским служащим ценными бумагами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3. Гражданин после увольнения с гражданской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3.1. Гражданин, замещавший должность гражданской службы, включенную в перечень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порядке, устанавливаемом нормативными правовыми актами Российской Федерации.</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4. Ответственность за несоблюдение запретов, предусмотренных настоящей статьей, устанавливается федеральными законами.</w:t>
      </w:r>
    </w:p>
    <w:p w:rsidR="00FD00FA" w:rsidRPr="00EE2E9A" w:rsidRDefault="00FD00FA" w:rsidP="00FD00FA">
      <w:pPr>
        <w:pStyle w:val="ConsPlusNormal"/>
        <w:jc w:val="both"/>
        <w:rPr>
          <w:rFonts w:ascii="Times New Roman" w:hAnsi="Times New Roman" w:cs="Times New Roman"/>
          <w:color w:val="000000" w:themeColor="text1"/>
          <w:sz w:val="24"/>
          <w:szCs w:val="24"/>
        </w:rPr>
      </w:pPr>
    </w:p>
    <w:p w:rsidR="00FD00FA" w:rsidRPr="00EE2E9A" w:rsidRDefault="00FD00FA" w:rsidP="00FD00FA">
      <w:pPr>
        <w:pStyle w:val="ConsPlusNormal"/>
        <w:jc w:val="both"/>
        <w:outlineLvl w:val="1"/>
        <w:rPr>
          <w:rFonts w:ascii="Times New Roman" w:hAnsi="Times New Roman" w:cs="Times New Roman"/>
          <w:color w:val="000000" w:themeColor="text1"/>
          <w:sz w:val="24"/>
          <w:szCs w:val="24"/>
          <w:u w:val="single"/>
        </w:rPr>
      </w:pPr>
      <w:r w:rsidRPr="00EE2E9A">
        <w:rPr>
          <w:rFonts w:ascii="Times New Roman" w:hAnsi="Times New Roman" w:cs="Times New Roman"/>
          <w:color w:val="000000" w:themeColor="text1"/>
          <w:sz w:val="24"/>
          <w:szCs w:val="24"/>
          <w:u w:val="single"/>
        </w:rPr>
        <w:t>Статья 18. Требования к служебному поведению гражданского служащего</w:t>
      </w:r>
    </w:p>
    <w:p w:rsidR="00FD00FA" w:rsidRPr="00EE2E9A" w:rsidRDefault="00FD00FA" w:rsidP="00FD00FA">
      <w:pPr>
        <w:pStyle w:val="ConsPlusNormal"/>
        <w:jc w:val="both"/>
        <w:rPr>
          <w:rFonts w:ascii="Times New Roman" w:hAnsi="Times New Roman" w:cs="Times New Roman"/>
          <w:color w:val="000000" w:themeColor="text1"/>
          <w:sz w:val="24"/>
          <w:szCs w:val="24"/>
        </w:rPr>
      </w:pP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1. Гражданский служащий обязан:</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1) исполнять должностные обязанности добросовестно, на высоком профессиональном уровне;</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3)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4)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lastRenderedPageBreak/>
        <w:t>6) соблюдать ограничения, установленные настоящим Федеральным законом и другими федеральными законами для гражданских служащих;</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8) не совершать поступки, порочащие его честь и достоинство;</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9) проявлять корректность в обращении с гражданами;</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10) проявлять уважение к нравственным обычаям и традициям народов Российской Федерации;</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11) учитывать культурные и иные особенности различных этнических и социальных групп, а также конфессий;</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12) способствовать межнациональному и межконфессиональному согласию;</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13) не допускать конфликтных ситуаций, способных нанести ущерб его репутации или авторитету государственного органа;</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14) соблюдать установленные правила публичных выступлений и предоставления служебной информации.</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2. Гражданский служащий, замещающий должность гражданской службы категории "руководители", обязан не допускать случаи принуждения гражданских служащих к участию в деятельности политических партий, других общественных объединений и религиозных объединений.</w:t>
      </w:r>
    </w:p>
    <w:p w:rsidR="00FD00FA" w:rsidRPr="00EE2E9A" w:rsidRDefault="00FD00FA" w:rsidP="00FD00FA">
      <w:pPr>
        <w:pStyle w:val="ConsPlusNormal"/>
        <w:jc w:val="both"/>
        <w:rPr>
          <w:rFonts w:ascii="Times New Roman" w:hAnsi="Times New Roman" w:cs="Times New Roman"/>
          <w:color w:val="000000" w:themeColor="text1"/>
          <w:sz w:val="24"/>
          <w:szCs w:val="24"/>
        </w:rPr>
      </w:pPr>
    </w:p>
    <w:p w:rsidR="00FD00FA" w:rsidRPr="00EE2E9A" w:rsidRDefault="00FD00FA" w:rsidP="00FD00FA">
      <w:pPr>
        <w:pStyle w:val="ConsPlusNormal"/>
        <w:jc w:val="both"/>
        <w:rPr>
          <w:rFonts w:ascii="Times New Roman" w:hAnsi="Times New Roman" w:cs="Times New Roman"/>
          <w:color w:val="000000" w:themeColor="text1"/>
          <w:sz w:val="24"/>
          <w:szCs w:val="24"/>
        </w:rPr>
      </w:pPr>
    </w:p>
    <w:p w:rsidR="00FD00FA" w:rsidRPr="00EE2E9A" w:rsidRDefault="00FD00FA" w:rsidP="00FD00FA">
      <w:pPr>
        <w:pStyle w:val="ConsPlusNormal"/>
        <w:jc w:val="both"/>
        <w:outlineLvl w:val="1"/>
        <w:rPr>
          <w:rFonts w:ascii="Times New Roman" w:hAnsi="Times New Roman" w:cs="Times New Roman"/>
          <w:color w:val="000000" w:themeColor="text1"/>
          <w:sz w:val="24"/>
          <w:szCs w:val="24"/>
          <w:u w:val="single"/>
        </w:rPr>
      </w:pPr>
      <w:r w:rsidRPr="00EE2E9A">
        <w:rPr>
          <w:rFonts w:ascii="Times New Roman" w:hAnsi="Times New Roman" w:cs="Times New Roman"/>
          <w:color w:val="000000" w:themeColor="text1"/>
          <w:sz w:val="24"/>
          <w:szCs w:val="24"/>
          <w:u w:val="single"/>
        </w:rPr>
        <w:t>Статья 19. Урегулирование конфликта интересов на гражданской службе</w:t>
      </w:r>
    </w:p>
    <w:p w:rsidR="00FD00FA" w:rsidRPr="00EE2E9A" w:rsidRDefault="00FD00FA" w:rsidP="00FD00FA">
      <w:pPr>
        <w:pStyle w:val="ConsPlusNormal"/>
        <w:jc w:val="both"/>
        <w:rPr>
          <w:rFonts w:ascii="Times New Roman" w:hAnsi="Times New Roman" w:cs="Times New Roman"/>
          <w:color w:val="000000" w:themeColor="text1"/>
          <w:sz w:val="24"/>
          <w:szCs w:val="24"/>
        </w:rPr>
      </w:pP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1. Понятие "конфликт интересов", установлено частью 1 статьи 10 Федерального закона от 25 декабря 2008 года N 273-ФЗ "О противодействии коррупции".</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2. Случаи возникновения у гражданского служащего личной заинтересованности, которая приводит или может привести к конфликту интересов, предотвращаются в целях недопущения причинения вреда законным интересам граждан, организаций, общества, субъекта Российской Федерации или Российской Федерации.</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3. Понятие "личная заинтересованность", установлено частью 2 статьи 10 Федерального закона от 25 декабря 2008 года N 273-ФЗ "О противодействии коррупции".</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3.1. Предотвращение или урегулирование конфликта интересов может состоять в 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3.2. 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 xml:space="preserve">4.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гражданского служащего, являющегося стороной конфликта интересов, от замещаемой должности гражданской службы в </w:t>
      </w:r>
      <w:hyperlink w:anchor="Par609" w:tooltip="Статья 32. Отстранение от замещаемой должности гражданской службы" w:history="1">
        <w:r w:rsidRPr="00EE2E9A">
          <w:rPr>
            <w:rFonts w:ascii="Times New Roman" w:hAnsi="Times New Roman" w:cs="Times New Roman"/>
            <w:color w:val="000000" w:themeColor="text1"/>
            <w:sz w:val="24"/>
            <w:szCs w:val="24"/>
          </w:rPr>
          <w:t>порядке</w:t>
        </w:r>
      </w:hyperlink>
      <w:r w:rsidRPr="00EE2E9A">
        <w:rPr>
          <w:rFonts w:ascii="Times New Roman" w:hAnsi="Times New Roman" w:cs="Times New Roman"/>
          <w:color w:val="000000" w:themeColor="text1"/>
          <w:sz w:val="24"/>
          <w:szCs w:val="24"/>
        </w:rPr>
        <w:t>, установленном Федеральным законом.</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4.1. Непринятие гражданским служащим, являющимся представителем нанимателя, которому стало известно о возникновении у подчиненного ему гражданского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гражданского служащего, являющегося представителем нанимателя, с гражданской службы.</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lastRenderedPageBreak/>
        <w:t>5. Для соблюдения требований к служебному поведению гражданских служащих и урегулирования конфликтов интересов в государственном органе, федеральном государственном органе по управлению государственной службой и государственном органе субъекта Российской Федерации по управлению государственной службой (далее - орган по управлению государственной службой) образуются комиссии по соблюдению требований к служебному поведению гражданских служащих и урегулированию конфликтов интересов (далее - комиссия по урегулированию конфликтов интересов).</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6. Комиссия по урегулированию конфликтов интересов образуется правовым актом государственного органа в порядке, определяемом Президентом Российской Федерации.</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7. Комиссии по урегулированию конфликтов интересов формируются таким образом, чтобы была исключена возможность возникновения конфликтов интересов, которые могли бы повлиять на принимаемые комиссиями решения.</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8. Положение о комиссиях по соблюдению требований к служебному поведению федеральных государственных служащих и урегулированию конфликтов интересов утверждается в порядке, определяемом Президентом Российской Федерации.</w:t>
      </w:r>
    </w:p>
    <w:p w:rsidR="00FD00FA" w:rsidRPr="00EE2E9A" w:rsidRDefault="00FD00FA" w:rsidP="00FD00FA">
      <w:pPr>
        <w:pStyle w:val="ConsPlusNormal"/>
        <w:jc w:val="both"/>
        <w:rPr>
          <w:rFonts w:ascii="Times New Roman" w:hAnsi="Times New Roman" w:cs="Times New Roman"/>
          <w:color w:val="000000" w:themeColor="text1"/>
          <w:sz w:val="24"/>
          <w:szCs w:val="24"/>
        </w:rPr>
      </w:pPr>
    </w:p>
    <w:p w:rsidR="00FD00FA" w:rsidRPr="00EE2E9A" w:rsidRDefault="00FD00FA" w:rsidP="00FD00FA">
      <w:pPr>
        <w:pStyle w:val="ConsPlusNormal"/>
        <w:jc w:val="both"/>
        <w:outlineLvl w:val="1"/>
        <w:rPr>
          <w:rFonts w:ascii="Times New Roman" w:hAnsi="Times New Roman" w:cs="Times New Roman"/>
          <w:color w:val="000000" w:themeColor="text1"/>
          <w:sz w:val="24"/>
          <w:szCs w:val="24"/>
          <w:u w:val="single"/>
        </w:rPr>
      </w:pPr>
      <w:r w:rsidRPr="00EE2E9A">
        <w:rPr>
          <w:rFonts w:ascii="Times New Roman" w:hAnsi="Times New Roman" w:cs="Times New Roman"/>
          <w:color w:val="000000" w:themeColor="text1"/>
          <w:sz w:val="24"/>
          <w:szCs w:val="24"/>
          <w:u w:val="single"/>
        </w:rPr>
        <w:t>Статья 20. Представление сведений о доходах, об имуществе и обязательствах имущественного характера</w:t>
      </w:r>
    </w:p>
    <w:p w:rsidR="00FD00FA" w:rsidRPr="00EE2E9A" w:rsidRDefault="00FD00FA" w:rsidP="00FD00FA">
      <w:pPr>
        <w:pStyle w:val="ConsPlusNormal"/>
        <w:jc w:val="both"/>
        <w:outlineLvl w:val="1"/>
        <w:rPr>
          <w:rFonts w:ascii="Times New Roman" w:hAnsi="Times New Roman" w:cs="Times New Roman"/>
          <w:color w:val="000000" w:themeColor="text1"/>
          <w:sz w:val="24"/>
          <w:szCs w:val="24"/>
          <w:u w:val="single"/>
        </w:rPr>
      </w:pP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представителю нанимателя представляют:</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1) гражданин, претендующий на замещение должности гражданской службы, - при поступлении на службу;</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2) гражданский служащий, замещающий должность гражданской службы, включенную в перечень, установленный нормативными правовыми актами Российской Федерации, - ежегодно не позднее срока, установленного нормативными правовыми актами Российской Федерации.</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2. Положение о представлении гражданским служащим, замещающим должность гражданской службы, включенную в перечень, установленный нормативными правовыми актами Российской Федерации, сведений о доходах, об имуществе и обязательствах имущественного характера гражданского служащего и членов его семьи утверждается соответственно актом Президента Российской Федерации или нормативным правовым актом субъекта Российской Федерации с учетом требований настоящей статьи.</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3. Сведения о доходах, об имуществе и обязательствах имущественного характера, представляемые гражданским служащим в соответствии с настоящей статьей, являются сведениями конфиденциального характера, если федеральным законом они не отнесены к сведениям, составляющим государственную тайну.</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4. Не допускается использование сведений о доходах, об имуществе и обязательствах имущественного характера гражданского служащего и членов его семьи для установления или определения платежеспособности гражданского служащего и платежеспособности членов его семьи, для сбора в прямой или косвенной форме пожертвований (взносов) в фонды общественных или религиозных объединений, иных организаций, а также в пользу физических лиц.</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5. Лица, виновные в разглашении сведений о доходах, об имуществе и обязательствах имущественного характера гражданского служащего и членов его семьи или в использовании этих сведений в целях, не предусмотренных федеральными законами, несут ответственность в соответствии с федеральными законами.</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 xml:space="preserve">6. Проверка достоверности и полноты сведений о доходах, об имуществе и обязательствах имущественного характера гражданского служащего, замещающего должность гражданской службы, включенную в перечень, установленный нормативными правовыми актами Российской Федерации, и членов его семьи осуществляется в порядке, установленном Федеральным законом </w:t>
      </w:r>
      <w:r w:rsidRPr="00EE2E9A">
        <w:rPr>
          <w:rFonts w:ascii="Times New Roman" w:hAnsi="Times New Roman" w:cs="Times New Roman"/>
          <w:color w:val="000000" w:themeColor="text1"/>
          <w:sz w:val="24"/>
          <w:szCs w:val="24"/>
        </w:rPr>
        <w:lastRenderedPageBreak/>
        <w:t>"О противодействии коррупции" и иными нормативными правовыми актами Российской Федерации.</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6.1. Непредставление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гражданского служащего с гражданской службы.</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7. Под членами семьи гражданского служащего понимаются: супруг (супруга) и несовершеннолетние дети.</w:t>
      </w:r>
    </w:p>
    <w:p w:rsidR="00FD00FA" w:rsidRPr="00EE2E9A" w:rsidRDefault="00FD00FA" w:rsidP="00FD00FA">
      <w:pPr>
        <w:pStyle w:val="ConsPlusNormal"/>
        <w:jc w:val="both"/>
        <w:rPr>
          <w:rFonts w:ascii="Times New Roman" w:hAnsi="Times New Roman" w:cs="Times New Roman"/>
          <w:color w:val="000000" w:themeColor="text1"/>
          <w:sz w:val="24"/>
          <w:szCs w:val="24"/>
        </w:rPr>
      </w:pPr>
    </w:p>
    <w:p w:rsidR="00FD00FA" w:rsidRPr="00EE2E9A" w:rsidRDefault="00FD00FA" w:rsidP="00FD00FA">
      <w:pPr>
        <w:pStyle w:val="ConsPlusNormal"/>
        <w:jc w:val="both"/>
        <w:outlineLvl w:val="1"/>
        <w:rPr>
          <w:rFonts w:ascii="Times New Roman" w:hAnsi="Times New Roman" w:cs="Times New Roman"/>
          <w:color w:val="000000" w:themeColor="text1"/>
          <w:sz w:val="24"/>
          <w:szCs w:val="24"/>
          <w:u w:val="single"/>
        </w:rPr>
      </w:pPr>
      <w:bookmarkStart w:id="9" w:name="Par382"/>
      <w:bookmarkEnd w:id="9"/>
      <w:r w:rsidRPr="00EE2E9A">
        <w:rPr>
          <w:rFonts w:ascii="Times New Roman" w:hAnsi="Times New Roman" w:cs="Times New Roman"/>
          <w:color w:val="000000" w:themeColor="text1"/>
          <w:sz w:val="24"/>
          <w:szCs w:val="24"/>
          <w:u w:val="single"/>
        </w:rPr>
        <w:t>Статья 20.1. Представление сведений о расходах</w:t>
      </w:r>
    </w:p>
    <w:p w:rsidR="00FD00FA" w:rsidRPr="00EE2E9A" w:rsidRDefault="00FD00FA" w:rsidP="00FD00FA">
      <w:pPr>
        <w:pStyle w:val="ConsPlusNormal"/>
        <w:jc w:val="both"/>
        <w:rPr>
          <w:rFonts w:ascii="Times New Roman" w:hAnsi="Times New Roman" w:cs="Times New Roman"/>
          <w:color w:val="000000" w:themeColor="text1"/>
          <w:sz w:val="24"/>
          <w:szCs w:val="24"/>
        </w:rPr>
      </w:pP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1. Гражданский служащий, замещающий должность гражданской службы, включенную в перечень, установленный соответствующим нормативным правовым актом Российской Федерации, обязан представлять представителю нанимателя сведения о своих расходах, а также о расходах членов своей семьи в порядке, установленном федеральным законом и иными нормативными правовыми актами Российской Федерации.</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2. Контроль за соответствием расходов гражданского служащего и членов его семьи их доходам осуществляется в порядке, установленном Федеральным законом от 25 декабря 2008 года № 273-ФЗ "О противодействии коррупции" и Федеральным законом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 иными нормативными правовыми актами Российской Федерации.</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3. Непредставление гражданским служащим или представление им неполных или недостоверных сведений о своих доходах, расходах,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 расходах, об имуществе и обязательствах имущественного характера членов своей семьи в случае, если представление таких сведений обязательно, является правонарушением, влекущим увольнение гражданского служащего с гражданской службы.</w:t>
      </w:r>
    </w:p>
    <w:p w:rsidR="00FD00FA" w:rsidRPr="00EE2E9A" w:rsidRDefault="00FD00FA" w:rsidP="00FD00FA">
      <w:pPr>
        <w:spacing w:after="0" w:line="240" w:lineRule="auto"/>
        <w:jc w:val="center"/>
        <w:rPr>
          <w:rFonts w:ascii="Times New Roman" w:hAnsi="Times New Roman" w:cs="Times New Roman"/>
          <w:color w:val="000000" w:themeColor="text1"/>
          <w:sz w:val="24"/>
          <w:szCs w:val="24"/>
        </w:rPr>
      </w:pPr>
    </w:p>
    <w:p w:rsidR="00FD00FA" w:rsidRPr="00EE2E9A" w:rsidRDefault="00FD00FA" w:rsidP="00FD00FA">
      <w:pPr>
        <w:spacing w:after="0" w:line="240" w:lineRule="auto"/>
        <w:jc w:val="center"/>
        <w:rPr>
          <w:rFonts w:ascii="Times New Roman" w:hAnsi="Times New Roman" w:cs="Times New Roman"/>
          <w:b/>
          <w:color w:val="000000" w:themeColor="text1"/>
          <w:sz w:val="24"/>
          <w:szCs w:val="24"/>
        </w:rPr>
      </w:pPr>
      <w:r w:rsidRPr="00EE2E9A">
        <w:rPr>
          <w:rFonts w:ascii="Times New Roman" w:hAnsi="Times New Roman" w:cs="Times New Roman"/>
          <w:b/>
          <w:color w:val="000000" w:themeColor="text1"/>
          <w:sz w:val="24"/>
          <w:szCs w:val="24"/>
        </w:rPr>
        <w:t>Федеральный закон от 25.12.2008 № 273-</w:t>
      </w:r>
      <w:proofErr w:type="gramStart"/>
      <w:r w:rsidRPr="00EE2E9A">
        <w:rPr>
          <w:rFonts w:ascii="Times New Roman" w:hAnsi="Times New Roman" w:cs="Times New Roman"/>
          <w:b/>
          <w:color w:val="000000" w:themeColor="text1"/>
          <w:sz w:val="24"/>
          <w:szCs w:val="24"/>
        </w:rPr>
        <w:t>ФЗ</w:t>
      </w:r>
      <w:r w:rsidRPr="00EE2E9A">
        <w:rPr>
          <w:rFonts w:ascii="Times New Roman" w:hAnsi="Times New Roman" w:cs="Times New Roman"/>
          <w:b/>
          <w:color w:val="000000" w:themeColor="text1"/>
          <w:sz w:val="24"/>
          <w:szCs w:val="24"/>
        </w:rPr>
        <w:br/>
        <w:t>«</w:t>
      </w:r>
      <w:proofErr w:type="gramEnd"/>
      <w:r w:rsidRPr="00EE2E9A">
        <w:rPr>
          <w:rFonts w:ascii="Times New Roman" w:hAnsi="Times New Roman" w:cs="Times New Roman"/>
          <w:b/>
          <w:color w:val="000000" w:themeColor="text1"/>
          <w:sz w:val="24"/>
          <w:szCs w:val="24"/>
        </w:rPr>
        <w:t>О противодействии коррупции»</w:t>
      </w:r>
    </w:p>
    <w:p w:rsidR="00FD00FA" w:rsidRPr="00EE2E9A" w:rsidRDefault="00FD00FA" w:rsidP="00FD00FA">
      <w:pPr>
        <w:spacing w:after="0" w:line="240" w:lineRule="auto"/>
        <w:jc w:val="center"/>
        <w:rPr>
          <w:rFonts w:ascii="Times New Roman" w:hAnsi="Times New Roman" w:cs="Times New Roman"/>
          <w:b/>
          <w:color w:val="000000" w:themeColor="text1"/>
          <w:sz w:val="24"/>
          <w:szCs w:val="24"/>
        </w:rPr>
      </w:pPr>
      <w:r w:rsidRPr="00EE2E9A">
        <w:rPr>
          <w:rFonts w:ascii="Times New Roman" w:hAnsi="Times New Roman" w:cs="Times New Roman"/>
          <w:b/>
          <w:color w:val="000000" w:themeColor="text1"/>
          <w:sz w:val="24"/>
          <w:szCs w:val="24"/>
        </w:rPr>
        <w:t xml:space="preserve">Закон Республики Татарстан от 04.05.2006 № 34-ЗРТ </w:t>
      </w:r>
    </w:p>
    <w:p w:rsidR="00FD00FA" w:rsidRPr="00EE2E9A" w:rsidRDefault="00FD00FA" w:rsidP="00FD00FA">
      <w:pPr>
        <w:spacing w:after="0" w:line="240" w:lineRule="auto"/>
        <w:jc w:val="center"/>
        <w:rPr>
          <w:rFonts w:ascii="Times New Roman" w:hAnsi="Times New Roman" w:cs="Times New Roman"/>
          <w:b/>
          <w:color w:val="000000" w:themeColor="text1"/>
          <w:sz w:val="24"/>
          <w:szCs w:val="24"/>
        </w:rPr>
      </w:pPr>
      <w:r w:rsidRPr="00EE2E9A">
        <w:rPr>
          <w:rFonts w:ascii="Times New Roman" w:hAnsi="Times New Roman" w:cs="Times New Roman"/>
          <w:b/>
          <w:color w:val="000000" w:themeColor="text1"/>
          <w:sz w:val="24"/>
          <w:szCs w:val="24"/>
        </w:rPr>
        <w:t>«О противодействии коррупции в Республике Татарстан»</w:t>
      </w:r>
    </w:p>
    <w:p w:rsidR="00FD00FA" w:rsidRPr="00EE2E9A" w:rsidRDefault="00FD00FA" w:rsidP="00FD00FA">
      <w:pPr>
        <w:spacing w:after="0" w:line="240" w:lineRule="auto"/>
        <w:jc w:val="center"/>
        <w:rPr>
          <w:rFonts w:ascii="Times New Roman" w:hAnsi="Times New Roman" w:cs="Times New Roman"/>
          <w:b/>
          <w:color w:val="000000" w:themeColor="text1"/>
          <w:sz w:val="24"/>
          <w:szCs w:val="24"/>
        </w:rPr>
      </w:pPr>
    </w:p>
    <w:p w:rsidR="00FD00FA" w:rsidRPr="00EE2E9A" w:rsidRDefault="00FD00FA" w:rsidP="00FD00FA">
      <w:pPr>
        <w:spacing w:after="0" w:line="240" w:lineRule="auto"/>
        <w:jc w:val="center"/>
        <w:rPr>
          <w:rFonts w:ascii="Times New Roman" w:hAnsi="Times New Roman" w:cs="Times New Roman"/>
          <w:b/>
          <w:color w:val="000000" w:themeColor="text1"/>
          <w:sz w:val="24"/>
          <w:szCs w:val="24"/>
        </w:rPr>
      </w:pPr>
    </w:p>
    <w:p w:rsidR="00FD00FA" w:rsidRPr="00EE2E9A" w:rsidRDefault="00FD00FA" w:rsidP="00FD00FA">
      <w:pPr>
        <w:pStyle w:val="ConsPlusNormal"/>
        <w:jc w:val="both"/>
        <w:outlineLvl w:val="0"/>
        <w:rPr>
          <w:rFonts w:ascii="Times New Roman" w:hAnsi="Times New Roman" w:cs="Times New Roman"/>
          <w:color w:val="000000" w:themeColor="text1"/>
          <w:sz w:val="24"/>
          <w:szCs w:val="24"/>
          <w:u w:val="single"/>
        </w:rPr>
      </w:pPr>
      <w:r w:rsidRPr="00EE2E9A">
        <w:rPr>
          <w:rFonts w:ascii="Times New Roman" w:hAnsi="Times New Roman" w:cs="Times New Roman"/>
          <w:color w:val="000000" w:themeColor="text1"/>
          <w:sz w:val="24"/>
          <w:szCs w:val="24"/>
          <w:u w:val="single"/>
        </w:rPr>
        <w:t>Статья 1. Основные понятия, используемые в настоящем Федеральном законе</w:t>
      </w:r>
    </w:p>
    <w:p w:rsidR="00FD00FA" w:rsidRPr="00EE2E9A" w:rsidRDefault="00FD00FA" w:rsidP="00FD00FA">
      <w:pPr>
        <w:pStyle w:val="ConsPlusNormal"/>
        <w:jc w:val="both"/>
        <w:rPr>
          <w:rFonts w:ascii="Times New Roman" w:hAnsi="Times New Roman" w:cs="Times New Roman"/>
          <w:color w:val="000000" w:themeColor="text1"/>
          <w:sz w:val="24"/>
          <w:szCs w:val="24"/>
        </w:rPr>
      </w:pP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 xml:space="preserve">1) </w:t>
      </w:r>
      <w:r w:rsidRPr="00EE2E9A">
        <w:rPr>
          <w:rFonts w:ascii="Times New Roman" w:hAnsi="Times New Roman" w:cs="Times New Roman"/>
          <w:b/>
          <w:color w:val="000000" w:themeColor="text1"/>
          <w:sz w:val="24"/>
          <w:szCs w:val="24"/>
        </w:rPr>
        <w:t>коррупция</w:t>
      </w:r>
      <w:r w:rsidRPr="00EE2E9A">
        <w:rPr>
          <w:rFonts w:ascii="Times New Roman" w:hAnsi="Times New Roman" w:cs="Times New Roman"/>
          <w:color w:val="000000" w:themeColor="text1"/>
          <w:sz w:val="24"/>
          <w:szCs w:val="24"/>
        </w:rPr>
        <w:t>:</w:t>
      </w:r>
    </w:p>
    <w:p w:rsidR="00FD00FA" w:rsidRPr="00EE2E9A" w:rsidRDefault="00FD00FA" w:rsidP="00FD00FA">
      <w:pPr>
        <w:pStyle w:val="ConsPlusNormal"/>
        <w:jc w:val="both"/>
        <w:rPr>
          <w:rFonts w:ascii="Times New Roman" w:hAnsi="Times New Roman" w:cs="Times New Roman"/>
          <w:color w:val="000000" w:themeColor="text1"/>
          <w:sz w:val="24"/>
          <w:szCs w:val="24"/>
        </w:rPr>
      </w:pPr>
      <w:bookmarkStart w:id="10" w:name="Par32"/>
      <w:bookmarkEnd w:id="10"/>
      <w:r w:rsidRPr="00EE2E9A">
        <w:rPr>
          <w:rFonts w:ascii="Times New Roman" w:hAnsi="Times New Roman" w:cs="Times New Roman"/>
          <w:color w:val="000000" w:themeColor="text1"/>
          <w:sz w:val="24"/>
          <w:szCs w:val="24"/>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 xml:space="preserve">б) совершение деяний, указанных в </w:t>
      </w:r>
      <w:hyperlink w:anchor="Par32" w:tooltip="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 w:history="1">
        <w:r w:rsidRPr="00EE2E9A">
          <w:rPr>
            <w:rFonts w:ascii="Times New Roman" w:hAnsi="Times New Roman" w:cs="Times New Roman"/>
            <w:color w:val="000000" w:themeColor="text1"/>
            <w:sz w:val="24"/>
            <w:szCs w:val="24"/>
          </w:rPr>
          <w:t>подпункте "а"</w:t>
        </w:r>
      </w:hyperlink>
      <w:r w:rsidRPr="00EE2E9A">
        <w:rPr>
          <w:rFonts w:ascii="Times New Roman" w:hAnsi="Times New Roman" w:cs="Times New Roman"/>
          <w:color w:val="000000" w:themeColor="text1"/>
          <w:sz w:val="24"/>
          <w:szCs w:val="24"/>
        </w:rPr>
        <w:t xml:space="preserve"> настоящего пункта, от имени или в интересах юридического лица;</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 xml:space="preserve">2) </w:t>
      </w:r>
      <w:r w:rsidRPr="00EE2E9A">
        <w:rPr>
          <w:rFonts w:ascii="Times New Roman" w:hAnsi="Times New Roman" w:cs="Times New Roman"/>
          <w:b/>
          <w:color w:val="000000" w:themeColor="text1"/>
          <w:sz w:val="24"/>
          <w:szCs w:val="24"/>
        </w:rPr>
        <w:t>противодействие коррупции</w:t>
      </w:r>
      <w:r w:rsidRPr="00EE2E9A">
        <w:rPr>
          <w:rFonts w:ascii="Times New Roman" w:hAnsi="Times New Roman" w:cs="Times New Roman"/>
          <w:color w:val="000000" w:themeColor="text1"/>
          <w:sz w:val="24"/>
          <w:szCs w:val="24"/>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lastRenderedPageBreak/>
        <w:t>а) по предупреждению коррупции, в том числе по выявлению и последующему устранению причин коррупции (профилактика коррупции);</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б) по выявлению, предупреждению, пресечению, раскрытию и расследованию коррупционных правонарушений (борьба с коррупцией);</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в) по минимизации и (или) ликвидации последствий коррупционных правонарушений.</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3) нормативные правовые акты Российской Федерации:</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б) законы и иные нормативные правовые акты органов государственной власти субъектов Российской Федерации;</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в) муниципальные правовые акты;</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FD00FA" w:rsidRPr="00EE2E9A" w:rsidRDefault="00FD00FA" w:rsidP="00FD00FA">
      <w:pPr>
        <w:pStyle w:val="ConsPlusNormal"/>
        <w:jc w:val="both"/>
        <w:outlineLvl w:val="0"/>
        <w:rPr>
          <w:rFonts w:ascii="Times New Roman" w:hAnsi="Times New Roman" w:cs="Times New Roman"/>
          <w:color w:val="000000" w:themeColor="text1"/>
          <w:sz w:val="24"/>
          <w:szCs w:val="24"/>
        </w:rPr>
      </w:pPr>
    </w:p>
    <w:p w:rsidR="00FD00FA" w:rsidRPr="00EE2E9A" w:rsidRDefault="00FD00FA" w:rsidP="00FD00FA">
      <w:pPr>
        <w:pStyle w:val="ConsPlusNormal"/>
        <w:jc w:val="both"/>
        <w:outlineLvl w:val="0"/>
        <w:rPr>
          <w:rFonts w:ascii="Times New Roman" w:hAnsi="Times New Roman" w:cs="Times New Roman"/>
          <w:color w:val="000000" w:themeColor="text1"/>
          <w:sz w:val="24"/>
          <w:szCs w:val="24"/>
          <w:u w:val="single"/>
        </w:rPr>
      </w:pPr>
      <w:r w:rsidRPr="00EE2E9A">
        <w:rPr>
          <w:rFonts w:ascii="Times New Roman" w:hAnsi="Times New Roman" w:cs="Times New Roman"/>
          <w:color w:val="000000" w:themeColor="text1"/>
          <w:sz w:val="24"/>
          <w:szCs w:val="24"/>
          <w:u w:val="single"/>
        </w:rPr>
        <w:t>Статья 3. Основные принципы противодействия коррупции</w:t>
      </w:r>
    </w:p>
    <w:p w:rsidR="00FD00FA" w:rsidRPr="00EE2E9A" w:rsidRDefault="00FD00FA" w:rsidP="00FD00FA">
      <w:pPr>
        <w:pStyle w:val="ConsPlusNormal"/>
        <w:jc w:val="both"/>
        <w:rPr>
          <w:rFonts w:ascii="Times New Roman" w:hAnsi="Times New Roman" w:cs="Times New Roman"/>
          <w:color w:val="000000" w:themeColor="text1"/>
          <w:sz w:val="24"/>
          <w:szCs w:val="24"/>
        </w:rPr>
      </w:pP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Противодействие коррупции в Российской Федерации основывается на следующих основных принципах:</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1) признание, обеспечение и защита основных прав и свобод человека и гражданина;</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2) законность;</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3) публичность и открытость деятельности государственных органов и органов местного самоуправления;</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4) неотвратимость ответственности за совершение коррупционных правонарушений;</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6) приоритетное применение мер по предупреждению коррупции;</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7) сотрудничество государства с институтами гражданского общества, международными организациями и физическими лицами.</w:t>
      </w:r>
    </w:p>
    <w:p w:rsidR="00FD00FA" w:rsidRPr="00EE2E9A" w:rsidRDefault="00FD00FA" w:rsidP="00FD00FA">
      <w:pPr>
        <w:pStyle w:val="ConsPlusNormal"/>
        <w:jc w:val="both"/>
        <w:outlineLvl w:val="0"/>
        <w:rPr>
          <w:rFonts w:ascii="Times New Roman" w:hAnsi="Times New Roman" w:cs="Times New Roman"/>
          <w:color w:val="000000" w:themeColor="text1"/>
          <w:sz w:val="24"/>
          <w:szCs w:val="24"/>
        </w:rPr>
      </w:pPr>
    </w:p>
    <w:p w:rsidR="00FD00FA" w:rsidRPr="00EE2E9A" w:rsidRDefault="00FD00FA" w:rsidP="00FD00FA">
      <w:pPr>
        <w:pStyle w:val="ConsPlusNormal"/>
        <w:jc w:val="both"/>
        <w:outlineLvl w:val="0"/>
        <w:rPr>
          <w:rFonts w:ascii="Times New Roman" w:hAnsi="Times New Roman" w:cs="Times New Roman"/>
          <w:color w:val="000000" w:themeColor="text1"/>
          <w:sz w:val="24"/>
          <w:szCs w:val="24"/>
          <w:u w:val="single"/>
        </w:rPr>
      </w:pPr>
      <w:r w:rsidRPr="00EE2E9A">
        <w:rPr>
          <w:rFonts w:ascii="Times New Roman" w:hAnsi="Times New Roman" w:cs="Times New Roman"/>
          <w:color w:val="000000" w:themeColor="text1"/>
          <w:sz w:val="24"/>
          <w:szCs w:val="24"/>
          <w:u w:val="single"/>
        </w:rPr>
        <w:t>Статья 6. Меры по профилактике коррупции</w:t>
      </w:r>
    </w:p>
    <w:p w:rsidR="00FD00FA" w:rsidRPr="00EE2E9A" w:rsidRDefault="00FD00FA" w:rsidP="00FD00FA">
      <w:pPr>
        <w:pStyle w:val="ConsPlusNormal"/>
        <w:jc w:val="both"/>
        <w:rPr>
          <w:rFonts w:ascii="Times New Roman" w:hAnsi="Times New Roman" w:cs="Times New Roman"/>
          <w:color w:val="000000" w:themeColor="text1"/>
          <w:sz w:val="24"/>
          <w:szCs w:val="24"/>
        </w:rPr>
      </w:pPr>
    </w:p>
    <w:p w:rsidR="00FD00FA" w:rsidRPr="00EE2E9A" w:rsidRDefault="00FD00FA" w:rsidP="00FD00FA">
      <w:pPr>
        <w:pStyle w:val="ConsPlusNormal"/>
        <w:jc w:val="both"/>
        <w:rPr>
          <w:rFonts w:ascii="Times New Roman" w:hAnsi="Times New Roman" w:cs="Times New Roman"/>
          <w:b/>
          <w:color w:val="000000" w:themeColor="text1"/>
          <w:sz w:val="24"/>
          <w:szCs w:val="24"/>
        </w:rPr>
      </w:pPr>
      <w:r w:rsidRPr="00EE2E9A">
        <w:rPr>
          <w:rFonts w:ascii="Times New Roman" w:hAnsi="Times New Roman" w:cs="Times New Roman"/>
          <w:b/>
          <w:color w:val="000000" w:themeColor="text1"/>
          <w:sz w:val="24"/>
          <w:szCs w:val="24"/>
        </w:rPr>
        <w:t>Профилактика коррупции осуществляется путем применения следующих основных мер:</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1) формирование в обществе нетерпимости к коррупционному поведению;</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2) антикоррупционная экспертиза правовых актов и их проектов;</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 xml:space="preserve">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w:t>
      </w:r>
      <w:r w:rsidRPr="00EE2E9A">
        <w:rPr>
          <w:rFonts w:ascii="Times New Roman" w:hAnsi="Times New Roman" w:cs="Times New Roman"/>
          <w:color w:val="000000" w:themeColor="text1"/>
          <w:sz w:val="24"/>
          <w:szCs w:val="24"/>
        </w:rPr>
        <w:lastRenderedPageBreak/>
        <w:t>государственной или муниципальной службы, а также проверка в установленном порядке сведений, представляемых указанными гражданами;</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FD00FA" w:rsidRPr="00EE2E9A" w:rsidRDefault="00FD00FA" w:rsidP="00FD00FA">
      <w:pPr>
        <w:pStyle w:val="ConsPlusNormal"/>
        <w:jc w:val="both"/>
        <w:rPr>
          <w:rFonts w:ascii="Times New Roman" w:hAnsi="Times New Roman" w:cs="Times New Roman"/>
          <w:color w:val="000000" w:themeColor="text1"/>
          <w:sz w:val="24"/>
          <w:szCs w:val="24"/>
        </w:rPr>
      </w:pPr>
    </w:p>
    <w:p w:rsidR="00FD00FA" w:rsidRPr="00EE2E9A" w:rsidRDefault="00FD00FA" w:rsidP="00FD00FA">
      <w:pPr>
        <w:pStyle w:val="ConsPlusNormal"/>
        <w:jc w:val="both"/>
        <w:rPr>
          <w:rFonts w:ascii="Times New Roman" w:hAnsi="Times New Roman" w:cs="Times New Roman"/>
          <w:color w:val="000000" w:themeColor="text1"/>
          <w:sz w:val="24"/>
          <w:szCs w:val="24"/>
        </w:rPr>
      </w:pPr>
    </w:p>
    <w:p w:rsidR="00FD00FA" w:rsidRPr="00EE2E9A" w:rsidRDefault="00FD00FA" w:rsidP="00FD00FA">
      <w:pPr>
        <w:pStyle w:val="ConsPlusNormal"/>
        <w:jc w:val="both"/>
        <w:outlineLvl w:val="0"/>
        <w:rPr>
          <w:rFonts w:ascii="Times New Roman" w:hAnsi="Times New Roman" w:cs="Times New Roman"/>
          <w:color w:val="000000" w:themeColor="text1"/>
          <w:sz w:val="24"/>
          <w:szCs w:val="24"/>
          <w:u w:val="single"/>
        </w:rPr>
      </w:pPr>
      <w:r w:rsidRPr="00EE2E9A">
        <w:rPr>
          <w:rFonts w:ascii="Times New Roman" w:hAnsi="Times New Roman" w:cs="Times New Roman"/>
          <w:color w:val="000000" w:themeColor="text1"/>
          <w:sz w:val="24"/>
          <w:szCs w:val="24"/>
          <w:u w:val="single"/>
        </w:rPr>
        <w:t>Статья 7. Основные направления деятельности государственных органов по повышению эффективности противодействия коррупции</w:t>
      </w:r>
    </w:p>
    <w:p w:rsidR="00FD00FA" w:rsidRPr="00EE2E9A" w:rsidRDefault="00FD00FA" w:rsidP="00FD00FA">
      <w:pPr>
        <w:pStyle w:val="ConsPlusNormal"/>
        <w:jc w:val="both"/>
        <w:rPr>
          <w:rFonts w:ascii="Times New Roman" w:hAnsi="Times New Roman" w:cs="Times New Roman"/>
          <w:color w:val="000000" w:themeColor="text1"/>
          <w:sz w:val="24"/>
          <w:szCs w:val="24"/>
        </w:rPr>
      </w:pP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b/>
          <w:color w:val="000000" w:themeColor="text1"/>
          <w:sz w:val="24"/>
          <w:szCs w:val="24"/>
        </w:rPr>
        <w:t>Основными направлениями деятельности государственных органов по повышению эффективности противодействия коррупции</w:t>
      </w:r>
      <w:r w:rsidRPr="00EE2E9A">
        <w:rPr>
          <w:rFonts w:ascii="Times New Roman" w:hAnsi="Times New Roman" w:cs="Times New Roman"/>
          <w:color w:val="000000" w:themeColor="text1"/>
          <w:sz w:val="24"/>
          <w:szCs w:val="24"/>
        </w:rPr>
        <w:t xml:space="preserve"> являются:</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1) проведение единой государственной политики в области противодействия коррупции;</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4) совершенствование системы и структуры государственных органов, создание механизмов общественного контроля за их деятельностью;</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8) обеспечение независимости средств массовой информации;</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9) неукоснительное соблюдение принципов независимости судей и невмешательства в судебную деятельность;</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lastRenderedPageBreak/>
        <w:t>10) совершенствование организации деятельности правоохранительных и контролирующих органов по противодействию коррупции;</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11) совершенствование порядка прохождения государственной и муниципальной службы;</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13) устранение необоснованных запретов и ограничений, особенно в области экономической деятельности;</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15) повышение уровня оплаты труда и социальной защищенности государственных и муниципальных служащих;</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w:t>
      </w:r>
      <w:proofErr w:type="gramStart"/>
      <w:r w:rsidRPr="00EE2E9A">
        <w:rPr>
          <w:rFonts w:ascii="Times New Roman" w:hAnsi="Times New Roman" w:cs="Times New Roman"/>
          <w:color w:val="000000" w:themeColor="text1"/>
          <w:sz w:val="24"/>
          <w:szCs w:val="24"/>
        </w:rPr>
        <w:t>другими компетентными органами иностранных государств</w:t>
      </w:r>
      <w:proofErr w:type="gramEnd"/>
      <w:r w:rsidRPr="00EE2E9A">
        <w:rPr>
          <w:rFonts w:ascii="Times New Roman" w:hAnsi="Times New Roman" w:cs="Times New Roman"/>
          <w:color w:val="000000" w:themeColor="text1"/>
          <w:sz w:val="24"/>
          <w:szCs w:val="24"/>
        </w:rPr>
        <w:t xml:space="preserve">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17) усиление контроля за решением вопросов, содержащихся в обращениях граждан и юридических лиц;</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18) передача части функций государственных органов саморегулируемым организациям, а также иным негосударственным организациям;</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FD00FA" w:rsidRPr="00EE2E9A" w:rsidRDefault="00FD00FA" w:rsidP="00FD00FA">
      <w:pPr>
        <w:pStyle w:val="ConsPlusNormal"/>
        <w:ind w:firstLine="540"/>
        <w:jc w:val="both"/>
        <w:outlineLvl w:val="0"/>
        <w:rPr>
          <w:rFonts w:ascii="Times New Roman" w:hAnsi="Times New Roman" w:cs="Times New Roman"/>
          <w:color w:val="000000" w:themeColor="text1"/>
          <w:sz w:val="24"/>
          <w:szCs w:val="24"/>
        </w:rPr>
      </w:pPr>
    </w:p>
    <w:p w:rsidR="00FD00FA" w:rsidRPr="00EE2E9A" w:rsidRDefault="00FD00FA" w:rsidP="00FD00FA">
      <w:pPr>
        <w:pStyle w:val="ConsPlusNormal"/>
        <w:jc w:val="both"/>
        <w:outlineLvl w:val="0"/>
        <w:rPr>
          <w:rFonts w:ascii="Times New Roman" w:hAnsi="Times New Roman" w:cs="Times New Roman"/>
          <w:color w:val="000000" w:themeColor="text1"/>
          <w:sz w:val="24"/>
          <w:szCs w:val="24"/>
          <w:u w:val="single"/>
        </w:rPr>
      </w:pPr>
      <w:r w:rsidRPr="00EE2E9A">
        <w:rPr>
          <w:rFonts w:ascii="Times New Roman" w:hAnsi="Times New Roman" w:cs="Times New Roman"/>
          <w:color w:val="000000" w:themeColor="text1"/>
          <w:sz w:val="24"/>
          <w:szCs w:val="24"/>
          <w:u w:val="single"/>
        </w:rPr>
        <w:t>Статья 9. Обязанность государственных служащих уведомлять об обращениях в целях склонения к совершению коррупционных правонарушений</w:t>
      </w:r>
    </w:p>
    <w:p w:rsidR="00FD00FA" w:rsidRPr="00EE2E9A" w:rsidRDefault="00FD00FA" w:rsidP="00FD00FA">
      <w:pPr>
        <w:pStyle w:val="ConsPlusNormal"/>
        <w:ind w:firstLine="540"/>
        <w:jc w:val="both"/>
        <w:rPr>
          <w:rFonts w:ascii="Times New Roman" w:hAnsi="Times New Roman" w:cs="Times New Roman"/>
          <w:color w:val="000000" w:themeColor="text1"/>
          <w:sz w:val="24"/>
          <w:szCs w:val="24"/>
        </w:rPr>
      </w:pPr>
    </w:p>
    <w:p w:rsidR="00FD00FA" w:rsidRPr="00EE2E9A" w:rsidRDefault="00FD00FA" w:rsidP="00FD00FA">
      <w:pPr>
        <w:pStyle w:val="ConsPlusNormal"/>
        <w:ind w:firstLine="540"/>
        <w:jc w:val="both"/>
        <w:rPr>
          <w:rFonts w:ascii="Times New Roman" w:hAnsi="Times New Roman" w:cs="Times New Roman"/>
          <w:color w:val="000000" w:themeColor="text1"/>
          <w:sz w:val="24"/>
          <w:szCs w:val="24"/>
        </w:rPr>
      </w:pPr>
      <w:bookmarkStart w:id="11" w:name="Par199"/>
      <w:bookmarkEnd w:id="11"/>
      <w:r w:rsidRPr="00EE2E9A">
        <w:rPr>
          <w:rFonts w:ascii="Times New Roman" w:hAnsi="Times New Roman" w:cs="Times New Roman"/>
          <w:color w:val="000000" w:themeColor="text1"/>
          <w:sz w:val="24"/>
          <w:szCs w:val="24"/>
        </w:rPr>
        <w:t>1. Государственный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FD00FA" w:rsidRPr="00EE2E9A" w:rsidRDefault="00FD00FA" w:rsidP="00FD00FA">
      <w:pPr>
        <w:pStyle w:val="ConsPlusNormal"/>
        <w:ind w:firstLine="540"/>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FD00FA" w:rsidRPr="00EE2E9A" w:rsidRDefault="00FD00FA" w:rsidP="00FD00FA">
      <w:pPr>
        <w:pStyle w:val="ConsPlusNormal"/>
        <w:ind w:firstLine="540"/>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 xml:space="preserve">3. Невыполнение государственным или муниципальным служащим должностной (служебной) обязанности, предусмотренной </w:t>
      </w:r>
      <w:hyperlink w:anchor="Par199" w:tooltip="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 w:history="1">
        <w:r w:rsidRPr="00EE2E9A">
          <w:rPr>
            <w:rFonts w:ascii="Times New Roman" w:hAnsi="Times New Roman" w:cs="Times New Roman"/>
            <w:color w:val="000000" w:themeColor="text1"/>
            <w:sz w:val="24"/>
            <w:szCs w:val="24"/>
          </w:rPr>
          <w:t>частью 1</w:t>
        </w:r>
      </w:hyperlink>
      <w:r w:rsidRPr="00EE2E9A">
        <w:rPr>
          <w:rFonts w:ascii="Times New Roman" w:hAnsi="Times New Roman" w:cs="Times New Roman"/>
          <w:color w:val="000000" w:themeColor="text1"/>
          <w:sz w:val="24"/>
          <w:szCs w:val="24"/>
        </w:rP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FD00FA" w:rsidRPr="00EE2E9A" w:rsidRDefault="00FD00FA" w:rsidP="00FD00FA">
      <w:pPr>
        <w:pStyle w:val="ConsPlusNormal"/>
        <w:ind w:firstLine="540"/>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 xml:space="preserve">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w:t>
      </w:r>
      <w:r w:rsidRPr="00EE2E9A">
        <w:rPr>
          <w:rFonts w:ascii="Times New Roman" w:hAnsi="Times New Roman" w:cs="Times New Roman"/>
          <w:color w:val="000000" w:themeColor="text1"/>
          <w:sz w:val="24"/>
          <w:szCs w:val="24"/>
        </w:rPr>
        <w:lastRenderedPageBreak/>
        <w:t>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FD00FA" w:rsidRPr="00EE2E9A" w:rsidRDefault="00FD00FA" w:rsidP="00FD00FA">
      <w:pPr>
        <w:pStyle w:val="ConsPlusNormal"/>
        <w:ind w:firstLine="540"/>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5. Порядок уведомления представителя нанимателя (работодателя) о фактах обращения в целях склонения государственного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FD00FA" w:rsidRPr="00EE2E9A" w:rsidRDefault="00FD00FA" w:rsidP="00FD00FA">
      <w:pPr>
        <w:pStyle w:val="ConsPlusNormal"/>
        <w:jc w:val="both"/>
        <w:outlineLvl w:val="0"/>
        <w:rPr>
          <w:rFonts w:ascii="Times New Roman" w:hAnsi="Times New Roman" w:cs="Times New Roman"/>
          <w:color w:val="000000" w:themeColor="text1"/>
          <w:sz w:val="24"/>
          <w:szCs w:val="24"/>
        </w:rPr>
      </w:pPr>
    </w:p>
    <w:p w:rsidR="00FD00FA" w:rsidRPr="00EE2E9A" w:rsidRDefault="00FD00FA" w:rsidP="00FD00FA">
      <w:pPr>
        <w:pStyle w:val="ConsPlusNormal"/>
        <w:jc w:val="both"/>
        <w:outlineLvl w:val="0"/>
        <w:rPr>
          <w:rFonts w:ascii="Times New Roman" w:hAnsi="Times New Roman" w:cs="Times New Roman"/>
          <w:color w:val="000000" w:themeColor="text1"/>
          <w:sz w:val="24"/>
          <w:szCs w:val="24"/>
          <w:u w:val="single"/>
        </w:rPr>
      </w:pPr>
      <w:r w:rsidRPr="00EE2E9A">
        <w:rPr>
          <w:rFonts w:ascii="Times New Roman" w:hAnsi="Times New Roman" w:cs="Times New Roman"/>
          <w:color w:val="000000" w:themeColor="text1"/>
          <w:sz w:val="24"/>
          <w:szCs w:val="24"/>
          <w:u w:val="single"/>
        </w:rPr>
        <w:t>Статья 10. Конфликт интересов</w:t>
      </w:r>
    </w:p>
    <w:p w:rsidR="00FD00FA" w:rsidRPr="00EE2E9A" w:rsidRDefault="00FD00FA" w:rsidP="00FD00FA">
      <w:pPr>
        <w:pStyle w:val="ConsPlusNormal"/>
        <w:jc w:val="both"/>
        <w:rPr>
          <w:rFonts w:ascii="Times New Roman" w:hAnsi="Times New Roman" w:cs="Times New Roman"/>
          <w:color w:val="000000" w:themeColor="text1"/>
          <w:sz w:val="24"/>
          <w:szCs w:val="24"/>
        </w:rPr>
      </w:pPr>
    </w:p>
    <w:p w:rsidR="00FD00FA" w:rsidRPr="00EE2E9A" w:rsidRDefault="00FD00FA" w:rsidP="00FD00FA">
      <w:pPr>
        <w:pStyle w:val="ConsPlusNormal"/>
        <w:jc w:val="both"/>
        <w:rPr>
          <w:rFonts w:ascii="Times New Roman" w:hAnsi="Times New Roman" w:cs="Times New Roman"/>
          <w:color w:val="000000" w:themeColor="text1"/>
          <w:sz w:val="24"/>
          <w:szCs w:val="24"/>
        </w:rPr>
      </w:pPr>
      <w:bookmarkStart w:id="12" w:name="Par208"/>
      <w:bookmarkEnd w:id="12"/>
      <w:r w:rsidRPr="00EE2E9A">
        <w:rPr>
          <w:rFonts w:ascii="Times New Roman" w:hAnsi="Times New Roman" w:cs="Times New Roman"/>
          <w:color w:val="000000" w:themeColor="text1"/>
          <w:sz w:val="24"/>
          <w:szCs w:val="24"/>
        </w:rPr>
        <w:t xml:space="preserve">1. </w:t>
      </w:r>
      <w:r w:rsidRPr="00EE2E9A">
        <w:rPr>
          <w:rFonts w:ascii="Times New Roman" w:hAnsi="Times New Roman" w:cs="Times New Roman"/>
          <w:b/>
          <w:color w:val="000000" w:themeColor="text1"/>
          <w:sz w:val="24"/>
          <w:szCs w:val="24"/>
        </w:rPr>
        <w:t>Под конфликтом интересов</w:t>
      </w:r>
      <w:r w:rsidRPr="00EE2E9A">
        <w:rPr>
          <w:rFonts w:ascii="Times New Roman" w:hAnsi="Times New Roman" w:cs="Times New Roman"/>
          <w:color w:val="000000" w:themeColor="text1"/>
          <w:sz w:val="24"/>
          <w:szCs w:val="24"/>
        </w:rPr>
        <w:t xml:space="preserve">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 xml:space="preserve">2. </w:t>
      </w:r>
      <w:r w:rsidRPr="00EE2E9A">
        <w:rPr>
          <w:rFonts w:ascii="Times New Roman" w:hAnsi="Times New Roman" w:cs="Times New Roman"/>
          <w:b/>
          <w:color w:val="000000" w:themeColor="text1"/>
          <w:sz w:val="24"/>
          <w:szCs w:val="24"/>
        </w:rPr>
        <w:t>Под личной заинтересованностью</w:t>
      </w:r>
      <w:r w:rsidRPr="00EE2E9A">
        <w:rPr>
          <w:rFonts w:ascii="Times New Roman" w:hAnsi="Times New Roman" w:cs="Times New Roman"/>
          <w:color w:val="000000" w:themeColor="text1"/>
          <w:sz w:val="24"/>
          <w:szCs w:val="24"/>
        </w:rPr>
        <w:t xml:space="preserve">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ar208"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 w:history="1">
        <w:r w:rsidRPr="00EE2E9A">
          <w:rPr>
            <w:rFonts w:ascii="Times New Roman" w:hAnsi="Times New Roman" w:cs="Times New Roman"/>
            <w:color w:val="000000" w:themeColor="text1"/>
            <w:sz w:val="24"/>
            <w:szCs w:val="24"/>
          </w:rPr>
          <w:t>части 1</w:t>
        </w:r>
      </w:hyperlink>
      <w:r w:rsidRPr="00EE2E9A">
        <w:rPr>
          <w:rFonts w:ascii="Times New Roman" w:hAnsi="Times New Roman" w:cs="Times New Roman"/>
          <w:color w:val="000000" w:themeColor="text1"/>
          <w:sz w:val="24"/>
          <w:szCs w:val="24"/>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ar208"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 w:history="1">
        <w:r w:rsidRPr="00EE2E9A">
          <w:rPr>
            <w:rFonts w:ascii="Times New Roman" w:hAnsi="Times New Roman" w:cs="Times New Roman"/>
            <w:color w:val="000000" w:themeColor="text1"/>
            <w:sz w:val="24"/>
            <w:szCs w:val="24"/>
          </w:rPr>
          <w:t>части 1</w:t>
        </w:r>
      </w:hyperlink>
      <w:r w:rsidRPr="00EE2E9A">
        <w:rPr>
          <w:rFonts w:ascii="Times New Roman" w:hAnsi="Times New Roman" w:cs="Times New Roman"/>
          <w:color w:val="000000" w:themeColor="text1"/>
          <w:sz w:val="24"/>
          <w:szCs w:val="24"/>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FD00FA" w:rsidRPr="00EE2E9A" w:rsidRDefault="00FD00FA" w:rsidP="00FD00FA">
      <w:pPr>
        <w:spacing w:after="0" w:line="240" w:lineRule="auto"/>
        <w:jc w:val="center"/>
        <w:rPr>
          <w:rFonts w:ascii="Times New Roman" w:hAnsi="Times New Roman" w:cs="Times New Roman"/>
          <w:color w:val="000000" w:themeColor="text1"/>
          <w:sz w:val="24"/>
          <w:szCs w:val="24"/>
          <w:u w:val="single"/>
        </w:rPr>
      </w:pPr>
    </w:p>
    <w:p w:rsidR="00FD00FA" w:rsidRPr="00EE2E9A" w:rsidRDefault="00FD00FA" w:rsidP="00FD00FA">
      <w:pPr>
        <w:pStyle w:val="ConsPlusNormal"/>
        <w:jc w:val="both"/>
        <w:outlineLvl w:val="0"/>
        <w:rPr>
          <w:rFonts w:ascii="Times New Roman" w:hAnsi="Times New Roman" w:cs="Times New Roman"/>
          <w:color w:val="000000" w:themeColor="text1"/>
          <w:sz w:val="24"/>
          <w:szCs w:val="24"/>
          <w:u w:val="single"/>
        </w:rPr>
      </w:pPr>
      <w:r w:rsidRPr="00EE2E9A">
        <w:rPr>
          <w:rFonts w:ascii="Times New Roman" w:hAnsi="Times New Roman" w:cs="Times New Roman"/>
          <w:color w:val="000000" w:themeColor="text1"/>
          <w:sz w:val="24"/>
          <w:szCs w:val="24"/>
          <w:u w:val="single"/>
        </w:rPr>
        <w:t>Статья 11. Порядок предотвращения и урегулирования конфликта интересов</w:t>
      </w:r>
    </w:p>
    <w:p w:rsidR="00FD00FA" w:rsidRPr="00EE2E9A" w:rsidRDefault="00FD00FA" w:rsidP="00FD00FA">
      <w:pPr>
        <w:pStyle w:val="ConsPlusNormal"/>
        <w:jc w:val="both"/>
        <w:rPr>
          <w:rFonts w:ascii="Times New Roman" w:hAnsi="Times New Roman" w:cs="Times New Roman"/>
          <w:color w:val="000000" w:themeColor="text1"/>
          <w:sz w:val="24"/>
          <w:szCs w:val="24"/>
        </w:rPr>
      </w:pP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 xml:space="preserve">1. Лицо, указанное в </w:t>
      </w:r>
      <w:hyperlink w:anchor="Par208"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 w:history="1">
        <w:r w:rsidRPr="00EE2E9A">
          <w:rPr>
            <w:rFonts w:ascii="Times New Roman" w:hAnsi="Times New Roman" w:cs="Times New Roman"/>
            <w:color w:val="000000" w:themeColor="text1"/>
            <w:sz w:val="24"/>
            <w:szCs w:val="24"/>
          </w:rPr>
          <w:t>части 1 статьи 10</w:t>
        </w:r>
      </w:hyperlink>
      <w:r w:rsidRPr="00EE2E9A">
        <w:rPr>
          <w:rFonts w:ascii="Times New Roman" w:hAnsi="Times New Roman" w:cs="Times New Roman"/>
          <w:color w:val="000000" w:themeColor="text1"/>
          <w:sz w:val="24"/>
          <w:szCs w:val="24"/>
        </w:rPr>
        <w:t xml:space="preserve"> настоящего Федерального закона, обязано принимать меры по недопущению любой возможности возникновения конфликта интересов.</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 xml:space="preserve">2. Лицо, указанное в </w:t>
      </w:r>
      <w:hyperlink w:anchor="Par208"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 w:history="1">
        <w:r w:rsidRPr="00EE2E9A">
          <w:rPr>
            <w:rFonts w:ascii="Times New Roman" w:hAnsi="Times New Roman" w:cs="Times New Roman"/>
            <w:color w:val="000000" w:themeColor="text1"/>
            <w:sz w:val="24"/>
            <w:szCs w:val="24"/>
          </w:rPr>
          <w:t>части 1 статьи 10</w:t>
        </w:r>
      </w:hyperlink>
      <w:r w:rsidRPr="00EE2E9A">
        <w:rPr>
          <w:rFonts w:ascii="Times New Roman" w:hAnsi="Times New Roman" w:cs="Times New Roman"/>
          <w:color w:val="000000" w:themeColor="text1"/>
          <w:sz w:val="24"/>
          <w:szCs w:val="24"/>
        </w:rP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 xml:space="preserve">3. Представитель нанимателя (работодатель), если ему стало известно о возникновении у лица, указанного в </w:t>
      </w:r>
      <w:hyperlink w:anchor="Par208"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 w:history="1">
        <w:r w:rsidRPr="00EE2E9A">
          <w:rPr>
            <w:rFonts w:ascii="Times New Roman" w:hAnsi="Times New Roman" w:cs="Times New Roman"/>
            <w:color w:val="000000" w:themeColor="text1"/>
            <w:sz w:val="24"/>
            <w:szCs w:val="24"/>
          </w:rPr>
          <w:t>части 1 статьи 10</w:t>
        </w:r>
      </w:hyperlink>
      <w:r w:rsidRPr="00EE2E9A">
        <w:rPr>
          <w:rFonts w:ascii="Times New Roman" w:hAnsi="Times New Roman" w:cs="Times New Roman"/>
          <w:color w:val="000000" w:themeColor="text1"/>
          <w:sz w:val="24"/>
          <w:szCs w:val="24"/>
        </w:rP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ar208"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 w:history="1">
        <w:r w:rsidRPr="00EE2E9A">
          <w:rPr>
            <w:rFonts w:ascii="Times New Roman" w:hAnsi="Times New Roman" w:cs="Times New Roman"/>
            <w:color w:val="000000" w:themeColor="text1"/>
            <w:sz w:val="24"/>
            <w:szCs w:val="24"/>
          </w:rPr>
          <w:t>части 1 статьи 10</w:t>
        </w:r>
      </w:hyperlink>
      <w:r w:rsidRPr="00EE2E9A">
        <w:rPr>
          <w:rFonts w:ascii="Times New Roman" w:hAnsi="Times New Roman" w:cs="Times New Roman"/>
          <w:color w:val="000000" w:themeColor="text1"/>
          <w:sz w:val="24"/>
          <w:szCs w:val="24"/>
        </w:rP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 xml:space="preserve">5. Предотвращение и урегулирование конфликта интересов, стороной которого является лицо, указанное в </w:t>
      </w:r>
      <w:hyperlink w:anchor="Par208"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 w:history="1">
        <w:r w:rsidRPr="00EE2E9A">
          <w:rPr>
            <w:rFonts w:ascii="Times New Roman" w:hAnsi="Times New Roman" w:cs="Times New Roman"/>
            <w:color w:val="000000" w:themeColor="text1"/>
            <w:sz w:val="24"/>
            <w:szCs w:val="24"/>
          </w:rPr>
          <w:t>части 1 статьи 10</w:t>
        </w:r>
      </w:hyperlink>
      <w:r w:rsidRPr="00EE2E9A">
        <w:rPr>
          <w:rFonts w:ascii="Times New Roman" w:hAnsi="Times New Roman" w:cs="Times New Roman"/>
          <w:color w:val="000000" w:themeColor="text1"/>
          <w:sz w:val="24"/>
          <w:szCs w:val="24"/>
        </w:rP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 xml:space="preserve">6. Непринятие лицом, указанным в </w:t>
      </w:r>
      <w:hyperlink w:anchor="Par208"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 w:history="1">
        <w:r w:rsidRPr="00EE2E9A">
          <w:rPr>
            <w:rFonts w:ascii="Times New Roman" w:hAnsi="Times New Roman" w:cs="Times New Roman"/>
            <w:color w:val="000000" w:themeColor="text1"/>
            <w:sz w:val="24"/>
            <w:szCs w:val="24"/>
          </w:rPr>
          <w:t>части 1 статьи 10</w:t>
        </w:r>
      </w:hyperlink>
      <w:r w:rsidRPr="00EE2E9A">
        <w:rPr>
          <w:rFonts w:ascii="Times New Roman" w:hAnsi="Times New Roman" w:cs="Times New Roman"/>
          <w:color w:val="000000" w:themeColor="text1"/>
          <w:sz w:val="24"/>
          <w:szCs w:val="24"/>
        </w:rP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 xml:space="preserve">7. В случае, если лицо, указанное в </w:t>
      </w:r>
      <w:hyperlink w:anchor="Par208"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 w:history="1">
        <w:r w:rsidRPr="00EE2E9A">
          <w:rPr>
            <w:rFonts w:ascii="Times New Roman" w:hAnsi="Times New Roman" w:cs="Times New Roman"/>
            <w:color w:val="000000" w:themeColor="text1"/>
            <w:sz w:val="24"/>
            <w:szCs w:val="24"/>
          </w:rPr>
          <w:t>части 1 статьи 10</w:t>
        </w:r>
      </w:hyperlink>
      <w:r w:rsidRPr="00EE2E9A">
        <w:rPr>
          <w:rFonts w:ascii="Times New Roman" w:hAnsi="Times New Roman" w:cs="Times New Roman"/>
          <w:color w:val="000000" w:themeColor="text1"/>
          <w:sz w:val="24"/>
          <w:szCs w:val="24"/>
        </w:rPr>
        <w:t xml:space="preserve"> настоящего Федерального закона, владеет </w:t>
      </w:r>
      <w:r w:rsidRPr="00EE2E9A">
        <w:rPr>
          <w:rFonts w:ascii="Times New Roman" w:hAnsi="Times New Roman" w:cs="Times New Roman"/>
          <w:color w:val="000000" w:themeColor="text1"/>
          <w:sz w:val="24"/>
          <w:szCs w:val="24"/>
        </w:rPr>
        <w:lastRenderedPageBreak/>
        <w:t>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w:t>
      </w:r>
    </w:p>
    <w:p w:rsidR="00FD00FA" w:rsidRPr="00EE2E9A" w:rsidRDefault="00FD00FA" w:rsidP="00FD00FA">
      <w:pPr>
        <w:pStyle w:val="ConsPlusNormal"/>
        <w:jc w:val="both"/>
        <w:outlineLvl w:val="0"/>
        <w:rPr>
          <w:rFonts w:ascii="Times New Roman" w:hAnsi="Times New Roman" w:cs="Times New Roman"/>
          <w:color w:val="000000" w:themeColor="text1"/>
          <w:sz w:val="24"/>
          <w:szCs w:val="24"/>
        </w:rPr>
      </w:pPr>
    </w:p>
    <w:p w:rsidR="00FD00FA" w:rsidRPr="00EE2E9A" w:rsidRDefault="00FD00FA" w:rsidP="00FD00FA">
      <w:pPr>
        <w:pStyle w:val="ConsPlusNormal"/>
        <w:jc w:val="both"/>
        <w:outlineLvl w:val="0"/>
        <w:rPr>
          <w:rFonts w:ascii="Times New Roman" w:hAnsi="Times New Roman" w:cs="Times New Roman"/>
          <w:color w:val="000000" w:themeColor="text1"/>
          <w:sz w:val="24"/>
          <w:szCs w:val="24"/>
          <w:u w:val="single"/>
        </w:rPr>
      </w:pPr>
      <w:r w:rsidRPr="00EE2E9A">
        <w:rPr>
          <w:rFonts w:ascii="Times New Roman" w:hAnsi="Times New Roman" w:cs="Times New Roman"/>
          <w:color w:val="000000" w:themeColor="text1"/>
          <w:sz w:val="24"/>
          <w:szCs w:val="24"/>
          <w:u w:val="single"/>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FD00FA" w:rsidRPr="00EE2E9A" w:rsidRDefault="00FD00FA" w:rsidP="00FD00FA">
      <w:pPr>
        <w:pStyle w:val="ConsPlusNormal"/>
        <w:jc w:val="both"/>
        <w:rPr>
          <w:rFonts w:ascii="Times New Roman" w:hAnsi="Times New Roman" w:cs="Times New Roman"/>
          <w:color w:val="000000" w:themeColor="text1"/>
          <w:sz w:val="24"/>
          <w:szCs w:val="24"/>
        </w:rPr>
      </w:pPr>
    </w:p>
    <w:p w:rsidR="00FD00FA" w:rsidRPr="00EE2E9A" w:rsidRDefault="00FD00FA" w:rsidP="00FD00FA">
      <w:pPr>
        <w:pStyle w:val="ConsPlusNormal"/>
        <w:jc w:val="both"/>
        <w:rPr>
          <w:rFonts w:ascii="Times New Roman" w:hAnsi="Times New Roman" w:cs="Times New Roman"/>
          <w:color w:val="000000" w:themeColor="text1"/>
          <w:sz w:val="24"/>
          <w:szCs w:val="24"/>
        </w:rPr>
      </w:pPr>
      <w:bookmarkStart w:id="13" w:name="Par237"/>
      <w:bookmarkEnd w:id="13"/>
      <w:r w:rsidRPr="00EE2E9A">
        <w:rPr>
          <w:rFonts w:ascii="Times New Roman" w:hAnsi="Times New Roman" w:cs="Times New Roman"/>
          <w:color w:val="000000" w:themeColor="text1"/>
          <w:sz w:val="24"/>
          <w:szCs w:val="24"/>
        </w:rPr>
        <w:t>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FD00FA" w:rsidRPr="00EE2E9A" w:rsidRDefault="00FD00FA" w:rsidP="00FD00FA">
      <w:pPr>
        <w:pStyle w:val="ConsPlusNormal"/>
        <w:jc w:val="both"/>
        <w:rPr>
          <w:rFonts w:ascii="Times New Roman" w:hAnsi="Times New Roman" w:cs="Times New Roman"/>
          <w:color w:val="000000" w:themeColor="text1"/>
          <w:sz w:val="24"/>
          <w:szCs w:val="24"/>
        </w:rPr>
      </w:pPr>
      <w:bookmarkStart w:id="14" w:name="Par241"/>
      <w:bookmarkEnd w:id="14"/>
      <w:r w:rsidRPr="00EE2E9A">
        <w:rPr>
          <w:rFonts w:ascii="Times New Roman" w:hAnsi="Times New Roman" w:cs="Times New Roman"/>
          <w:color w:val="000000" w:themeColor="text1"/>
          <w:sz w:val="24"/>
          <w:szCs w:val="24"/>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ar237"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 w:history="1">
        <w:r w:rsidRPr="00EE2E9A">
          <w:rPr>
            <w:rFonts w:ascii="Times New Roman" w:hAnsi="Times New Roman" w:cs="Times New Roman"/>
            <w:color w:val="000000" w:themeColor="text1"/>
            <w:sz w:val="24"/>
            <w:szCs w:val="24"/>
          </w:rPr>
          <w:t>части 1</w:t>
        </w:r>
      </w:hyperlink>
      <w:r w:rsidRPr="00EE2E9A">
        <w:rPr>
          <w:rFonts w:ascii="Times New Roman" w:hAnsi="Times New Roman" w:cs="Times New Roman"/>
          <w:color w:val="000000" w:themeColor="text1"/>
          <w:sz w:val="24"/>
          <w:szCs w:val="24"/>
        </w:rPr>
        <w:t xml:space="preserve"> настоящей статьи, сообщать работодателю сведения о последнем месте своей службы.</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ar241" w:tooltip="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 w:history="1">
        <w:r w:rsidRPr="00EE2E9A">
          <w:rPr>
            <w:rFonts w:ascii="Times New Roman" w:hAnsi="Times New Roman" w:cs="Times New Roman"/>
            <w:color w:val="000000" w:themeColor="text1"/>
            <w:sz w:val="24"/>
            <w:szCs w:val="24"/>
          </w:rPr>
          <w:t>частью 2</w:t>
        </w:r>
      </w:hyperlink>
      <w:r w:rsidRPr="00EE2E9A">
        <w:rPr>
          <w:rFonts w:ascii="Times New Roman" w:hAnsi="Times New Roman" w:cs="Times New Roman"/>
          <w:color w:val="000000" w:themeColor="text1"/>
          <w:sz w:val="24"/>
          <w:szCs w:val="24"/>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ar237"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 w:history="1">
        <w:r w:rsidRPr="00EE2E9A">
          <w:rPr>
            <w:rFonts w:ascii="Times New Roman" w:hAnsi="Times New Roman" w:cs="Times New Roman"/>
            <w:color w:val="000000" w:themeColor="text1"/>
            <w:sz w:val="24"/>
            <w:szCs w:val="24"/>
          </w:rPr>
          <w:t>части 1</w:t>
        </w:r>
      </w:hyperlink>
      <w:r w:rsidRPr="00EE2E9A">
        <w:rPr>
          <w:rFonts w:ascii="Times New Roman" w:hAnsi="Times New Roman" w:cs="Times New Roman"/>
          <w:color w:val="000000" w:themeColor="text1"/>
          <w:sz w:val="24"/>
          <w:szCs w:val="24"/>
        </w:rPr>
        <w:t xml:space="preserve"> настоящей статьи, заключенного с указанным гражданином.</w:t>
      </w:r>
    </w:p>
    <w:p w:rsidR="00FD00FA" w:rsidRPr="00EE2E9A" w:rsidRDefault="00FD00FA" w:rsidP="00FD00FA">
      <w:pPr>
        <w:pStyle w:val="ConsPlusNormal"/>
        <w:jc w:val="both"/>
        <w:rPr>
          <w:rFonts w:ascii="Times New Roman" w:hAnsi="Times New Roman" w:cs="Times New Roman"/>
          <w:color w:val="000000" w:themeColor="text1"/>
          <w:sz w:val="24"/>
          <w:szCs w:val="24"/>
        </w:rPr>
      </w:pPr>
      <w:bookmarkStart w:id="15" w:name="Par245"/>
      <w:bookmarkEnd w:id="15"/>
      <w:r w:rsidRPr="00EE2E9A">
        <w:rPr>
          <w:rFonts w:ascii="Times New Roman" w:hAnsi="Times New Roman" w:cs="Times New Roman"/>
          <w:color w:val="000000" w:themeColor="text1"/>
          <w:sz w:val="24"/>
          <w:szCs w:val="24"/>
        </w:rPr>
        <w:t xml:space="preserve">4. Работодатель при заключении трудового или гражданско-правового договора на выполнение работ (оказание услуг), указанного в </w:t>
      </w:r>
      <w:hyperlink w:anchor="Par237"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 w:history="1">
        <w:r w:rsidRPr="00EE2E9A">
          <w:rPr>
            <w:rFonts w:ascii="Times New Roman" w:hAnsi="Times New Roman" w:cs="Times New Roman"/>
            <w:color w:val="000000" w:themeColor="text1"/>
            <w:sz w:val="24"/>
            <w:szCs w:val="24"/>
          </w:rPr>
          <w:t>части 1</w:t>
        </w:r>
      </w:hyperlink>
      <w:r w:rsidRPr="00EE2E9A">
        <w:rPr>
          <w:rFonts w:ascii="Times New Roman" w:hAnsi="Times New Roman" w:cs="Times New Roman"/>
          <w:color w:val="000000" w:themeColor="text1"/>
          <w:sz w:val="24"/>
          <w:szCs w:val="24"/>
        </w:rPr>
        <w:t xml:space="preserve">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 xml:space="preserve">5. Неисполнение работодателем обязанности, установленной </w:t>
      </w:r>
      <w:hyperlink w:anchor="Par245" w:tooltip="4.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 w:history="1">
        <w:r w:rsidRPr="00EE2E9A">
          <w:rPr>
            <w:rFonts w:ascii="Times New Roman" w:hAnsi="Times New Roman" w:cs="Times New Roman"/>
            <w:color w:val="000000" w:themeColor="text1"/>
            <w:sz w:val="24"/>
            <w:szCs w:val="24"/>
          </w:rPr>
          <w:t>частью 4</w:t>
        </w:r>
      </w:hyperlink>
      <w:r w:rsidRPr="00EE2E9A">
        <w:rPr>
          <w:rFonts w:ascii="Times New Roman" w:hAnsi="Times New Roman" w:cs="Times New Roman"/>
          <w:color w:val="000000" w:themeColor="text1"/>
          <w:sz w:val="24"/>
          <w:szCs w:val="24"/>
        </w:rPr>
        <w:t xml:space="preserve"> настоящей статьи, является правонарушением и влечет ответственность в соответствии с законодательством Российской Федерации.</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 xml:space="preserve">6. Проверка соблюдения гражданином, указанным в </w:t>
      </w:r>
      <w:hyperlink w:anchor="Par237"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 w:history="1">
        <w:r w:rsidRPr="00EE2E9A">
          <w:rPr>
            <w:rFonts w:ascii="Times New Roman" w:hAnsi="Times New Roman" w:cs="Times New Roman"/>
            <w:color w:val="000000" w:themeColor="text1"/>
            <w:sz w:val="24"/>
            <w:szCs w:val="24"/>
          </w:rPr>
          <w:t>части 1</w:t>
        </w:r>
      </w:hyperlink>
      <w:r w:rsidRPr="00EE2E9A">
        <w:rPr>
          <w:rFonts w:ascii="Times New Roman" w:hAnsi="Times New Roman" w:cs="Times New Roman"/>
          <w:color w:val="000000" w:themeColor="text1"/>
          <w:sz w:val="24"/>
          <w:szCs w:val="24"/>
        </w:rPr>
        <w:t xml:space="preserve"> настоящей статьи, запрета на замещение на условиях трудового договора должности в организации и (или) на выполнение в </w:t>
      </w:r>
      <w:r w:rsidRPr="00EE2E9A">
        <w:rPr>
          <w:rFonts w:ascii="Times New Roman" w:hAnsi="Times New Roman" w:cs="Times New Roman"/>
          <w:color w:val="000000" w:themeColor="text1"/>
          <w:sz w:val="24"/>
          <w:szCs w:val="24"/>
        </w:rPr>
        <w:lastRenderedPageBreak/>
        <w:t>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FD00FA" w:rsidRPr="00EE2E9A" w:rsidRDefault="00FD00FA" w:rsidP="00FD00FA">
      <w:pPr>
        <w:pStyle w:val="ConsPlusNormal"/>
        <w:jc w:val="both"/>
        <w:outlineLvl w:val="0"/>
        <w:rPr>
          <w:rFonts w:ascii="Times New Roman" w:hAnsi="Times New Roman" w:cs="Times New Roman"/>
          <w:color w:val="000000" w:themeColor="text1"/>
          <w:sz w:val="24"/>
          <w:szCs w:val="24"/>
        </w:rPr>
      </w:pPr>
    </w:p>
    <w:p w:rsidR="00FD00FA" w:rsidRPr="00EE2E9A" w:rsidRDefault="00FD00FA" w:rsidP="00FD00FA">
      <w:pPr>
        <w:pStyle w:val="ConsPlusNormal"/>
        <w:jc w:val="both"/>
        <w:outlineLvl w:val="0"/>
        <w:rPr>
          <w:rFonts w:ascii="Times New Roman" w:hAnsi="Times New Roman" w:cs="Times New Roman"/>
          <w:color w:val="000000" w:themeColor="text1"/>
          <w:sz w:val="24"/>
          <w:szCs w:val="24"/>
          <w:u w:val="single"/>
        </w:rPr>
      </w:pPr>
      <w:r w:rsidRPr="00EE2E9A">
        <w:rPr>
          <w:rFonts w:ascii="Times New Roman" w:hAnsi="Times New Roman" w:cs="Times New Roman"/>
          <w:color w:val="000000" w:themeColor="text1"/>
          <w:sz w:val="24"/>
          <w:szCs w:val="24"/>
          <w:u w:val="single"/>
        </w:rPr>
        <w:t>Статья 14. Ответственность юридических лиц за коррупционные правонарушения</w:t>
      </w:r>
    </w:p>
    <w:p w:rsidR="00FD00FA" w:rsidRPr="00EE2E9A" w:rsidRDefault="00FD00FA" w:rsidP="00FD00FA">
      <w:pPr>
        <w:pStyle w:val="ConsPlusNormal"/>
        <w:jc w:val="both"/>
        <w:rPr>
          <w:rFonts w:ascii="Times New Roman" w:hAnsi="Times New Roman" w:cs="Times New Roman"/>
          <w:color w:val="000000" w:themeColor="text1"/>
          <w:sz w:val="24"/>
          <w:szCs w:val="24"/>
        </w:rPr>
      </w:pP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FD00FA" w:rsidRPr="00EE2E9A" w:rsidRDefault="00FD00FA" w:rsidP="00FD00FA">
      <w:pPr>
        <w:pStyle w:val="ConsPlusNormal"/>
        <w:jc w:val="both"/>
        <w:rPr>
          <w:rFonts w:ascii="Times New Roman" w:hAnsi="Times New Roman" w:cs="Times New Roman"/>
          <w:color w:val="000000" w:themeColor="text1"/>
          <w:sz w:val="24"/>
          <w:szCs w:val="24"/>
        </w:rPr>
      </w:pPr>
      <w:r w:rsidRPr="00EE2E9A">
        <w:rPr>
          <w:rFonts w:ascii="Times New Roman" w:hAnsi="Times New Roman" w:cs="Times New Roman"/>
          <w:color w:val="000000" w:themeColor="text1"/>
          <w:sz w:val="24"/>
          <w:szCs w:val="24"/>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FD00FA" w:rsidRPr="00EE2E9A" w:rsidRDefault="00FD00FA" w:rsidP="00FD00FA">
      <w:pPr>
        <w:pStyle w:val="ConsPlusNormal"/>
        <w:jc w:val="both"/>
        <w:rPr>
          <w:rFonts w:ascii="Times New Roman" w:hAnsi="Times New Roman" w:cs="Times New Roman"/>
          <w:color w:val="000000" w:themeColor="text1"/>
          <w:sz w:val="24"/>
          <w:szCs w:val="24"/>
        </w:rPr>
      </w:pPr>
    </w:p>
    <w:p w:rsidR="00FD00FA" w:rsidRDefault="00FD00FA" w:rsidP="00153055">
      <w:pPr>
        <w:spacing w:after="0" w:line="240" w:lineRule="auto"/>
        <w:jc w:val="both"/>
        <w:rPr>
          <w:rFonts w:ascii="Times New Roman" w:hAnsi="Times New Roman" w:cs="Times New Roman"/>
          <w:sz w:val="28"/>
          <w:szCs w:val="28"/>
        </w:rPr>
      </w:pPr>
    </w:p>
    <w:p w:rsidR="00FD00FA" w:rsidRDefault="00FD00FA" w:rsidP="00153055">
      <w:pPr>
        <w:spacing w:after="0" w:line="240" w:lineRule="auto"/>
        <w:jc w:val="both"/>
        <w:rPr>
          <w:rFonts w:ascii="Times New Roman" w:hAnsi="Times New Roman" w:cs="Times New Roman"/>
          <w:sz w:val="28"/>
          <w:szCs w:val="28"/>
        </w:rPr>
      </w:pPr>
    </w:p>
    <w:p w:rsidR="00FD00FA" w:rsidRDefault="00FD00FA" w:rsidP="00153055">
      <w:pPr>
        <w:spacing w:after="0" w:line="240" w:lineRule="auto"/>
        <w:jc w:val="both"/>
        <w:rPr>
          <w:rFonts w:ascii="Times New Roman" w:hAnsi="Times New Roman" w:cs="Times New Roman"/>
          <w:sz w:val="28"/>
          <w:szCs w:val="28"/>
        </w:rPr>
      </w:pPr>
    </w:p>
    <w:p w:rsidR="00FD00FA" w:rsidRDefault="00FD00FA" w:rsidP="00153055">
      <w:pPr>
        <w:spacing w:after="0" w:line="240" w:lineRule="auto"/>
        <w:jc w:val="both"/>
        <w:rPr>
          <w:rFonts w:ascii="Times New Roman" w:hAnsi="Times New Roman" w:cs="Times New Roman"/>
          <w:sz w:val="28"/>
          <w:szCs w:val="28"/>
        </w:rPr>
      </w:pPr>
    </w:p>
    <w:p w:rsidR="00FD00FA" w:rsidRDefault="00FD00FA" w:rsidP="00153055">
      <w:pPr>
        <w:spacing w:after="0" w:line="240" w:lineRule="auto"/>
        <w:jc w:val="both"/>
        <w:rPr>
          <w:rFonts w:ascii="Times New Roman" w:hAnsi="Times New Roman" w:cs="Times New Roman"/>
          <w:sz w:val="28"/>
          <w:szCs w:val="28"/>
        </w:rPr>
      </w:pPr>
    </w:p>
    <w:p w:rsidR="00FD00FA" w:rsidRPr="00153055" w:rsidRDefault="00FD00FA" w:rsidP="00153055">
      <w:pPr>
        <w:spacing w:after="0" w:line="240" w:lineRule="auto"/>
        <w:jc w:val="both"/>
        <w:rPr>
          <w:lang w:eastAsia="ru-RU"/>
        </w:rPr>
      </w:pPr>
    </w:p>
    <w:sectPr w:rsidR="00FD00FA" w:rsidRPr="00153055" w:rsidSect="004D5DCD">
      <w:footerReference w:type="default" r:id="rId10"/>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533" w:rsidRDefault="00635533" w:rsidP="0008452E">
      <w:pPr>
        <w:spacing w:after="0" w:line="240" w:lineRule="auto"/>
      </w:pPr>
      <w:r>
        <w:separator/>
      </w:r>
    </w:p>
  </w:endnote>
  <w:endnote w:type="continuationSeparator" w:id="0">
    <w:p w:rsidR="00635533" w:rsidRDefault="00635533" w:rsidP="00084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52E" w:rsidRDefault="0008452E" w:rsidP="0008452E">
    <w:pPr>
      <w:tabs>
        <w:tab w:val="left" w:pos="540"/>
        <w:tab w:val="left" w:pos="9000"/>
      </w:tabs>
      <w:spacing w:after="0" w:line="240" w:lineRule="auto"/>
      <w:ind w:left="5664"/>
      <w:rPr>
        <w:rFonts w:ascii="Times New Roman" w:hAnsi="Times New Roman" w:cs="Times New Roman"/>
        <w:sz w:val="28"/>
        <w:szCs w:val="28"/>
      </w:rPr>
    </w:pPr>
  </w:p>
  <w:p w:rsidR="0008452E" w:rsidRPr="00E309A4" w:rsidRDefault="0008452E" w:rsidP="0008452E">
    <w:pPr>
      <w:tabs>
        <w:tab w:val="left" w:pos="540"/>
        <w:tab w:val="left" w:pos="9000"/>
      </w:tabs>
      <w:spacing w:after="0" w:line="240" w:lineRule="auto"/>
      <w:ind w:left="5664"/>
      <w:rPr>
        <w:rFonts w:ascii="Times New Roman" w:hAnsi="Times New Roman" w:cs="Times New Roman"/>
        <w:sz w:val="28"/>
        <w:szCs w:val="28"/>
      </w:rPr>
    </w:pPr>
  </w:p>
  <w:p w:rsidR="0008452E" w:rsidRDefault="0008452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533" w:rsidRDefault="00635533" w:rsidP="0008452E">
      <w:pPr>
        <w:spacing w:after="0" w:line="240" w:lineRule="auto"/>
      </w:pPr>
      <w:r>
        <w:separator/>
      </w:r>
    </w:p>
  </w:footnote>
  <w:footnote w:type="continuationSeparator" w:id="0">
    <w:p w:rsidR="00635533" w:rsidRDefault="00635533" w:rsidP="000845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5B0593"/>
    <w:multiLevelType w:val="hybridMultilevel"/>
    <w:tmpl w:val="1610A8AC"/>
    <w:lvl w:ilvl="0" w:tplc="0419000F">
      <w:start w:val="1"/>
      <w:numFmt w:val="decimal"/>
      <w:lvlText w:val="%1."/>
      <w:lvlJc w:val="left"/>
      <w:pPr>
        <w:ind w:left="4897" w:hanging="360"/>
      </w:pPr>
    </w:lvl>
    <w:lvl w:ilvl="1" w:tplc="04190019" w:tentative="1">
      <w:start w:val="1"/>
      <w:numFmt w:val="lowerLetter"/>
      <w:lvlText w:val="%2."/>
      <w:lvlJc w:val="left"/>
      <w:pPr>
        <w:ind w:left="5692" w:hanging="360"/>
      </w:pPr>
    </w:lvl>
    <w:lvl w:ilvl="2" w:tplc="0419001B" w:tentative="1">
      <w:start w:val="1"/>
      <w:numFmt w:val="lowerRoman"/>
      <w:lvlText w:val="%3."/>
      <w:lvlJc w:val="right"/>
      <w:pPr>
        <w:ind w:left="6412" w:hanging="180"/>
      </w:pPr>
    </w:lvl>
    <w:lvl w:ilvl="3" w:tplc="0419000F" w:tentative="1">
      <w:start w:val="1"/>
      <w:numFmt w:val="decimal"/>
      <w:lvlText w:val="%4."/>
      <w:lvlJc w:val="left"/>
      <w:pPr>
        <w:ind w:left="7132" w:hanging="360"/>
      </w:pPr>
    </w:lvl>
    <w:lvl w:ilvl="4" w:tplc="04190019" w:tentative="1">
      <w:start w:val="1"/>
      <w:numFmt w:val="lowerLetter"/>
      <w:lvlText w:val="%5."/>
      <w:lvlJc w:val="left"/>
      <w:pPr>
        <w:ind w:left="7852" w:hanging="360"/>
      </w:pPr>
    </w:lvl>
    <w:lvl w:ilvl="5" w:tplc="0419001B" w:tentative="1">
      <w:start w:val="1"/>
      <w:numFmt w:val="lowerRoman"/>
      <w:lvlText w:val="%6."/>
      <w:lvlJc w:val="right"/>
      <w:pPr>
        <w:ind w:left="8572" w:hanging="180"/>
      </w:pPr>
    </w:lvl>
    <w:lvl w:ilvl="6" w:tplc="0419000F" w:tentative="1">
      <w:start w:val="1"/>
      <w:numFmt w:val="decimal"/>
      <w:lvlText w:val="%7."/>
      <w:lvlJc w:val="left"/>
      <w:pPr>
        <w:ind w:left="9292" w:hanging="360"/>
      </w:pPr>
    </w:lvl>
    <w:lvl w:ilvl="7" w:tplc="04190019" w:tentative="1">
      <w:start w:val="1"/>
      <w:numFmt w:val="lowerLetter"/>
      <w:lvlText w:val="%8."/>
      <w:lvlJc w:val="left"/>
      <w:pPr>
        <w:ind w:left="10012" w:hanging="360"/>
      </w:pPr>
    </w:lvl>
    <w:lvl w:ilvl="8" w:tplc="0419001B" w:tentative="1">
      <w:start w:val="1"/>
      <w:numFmt w:val="lowerRoman"/>
      <w:lvlText w:val="%9."/>
      <w:lvlJc w:val="right"/>
      <w:pPr>
        <w:ind w:left="10732" w:hanging="180"/>
      </w:pPr>
    </w:lvl>
  </w:abstractNum>
  <w:abstractNum w:abstractNumId="1" w15:restartNumberingAfterBreak="0">
    <w:nsid w:val="206571A9"/>
    <w:multiLevelType w:val="hybridMultilevel"/>
    <w:tmpl w:val="3C10A7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5C623BE"/>
    <w:multiLevelType w:val="hybridMultilevel"/>
    <w:tmpl w:val="1D1C2A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0F0697A"/>
    <w:multiLevelType w:val="hybridMultilevel"/>
    <w:tmpl w:val="756402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25E1F56"/>
    <w:multiLevelType w:val="hybridMultilevel"/>
    <w:tmpl w:val="ACE8C1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3F3664A"/>
    <w:multiLevelType w:val="hybridMultilevel"/>
    <w:tmpl w:val="02F015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6F16FAC"/>
    <w:multiLevelType w:val="hybridMultilevel"/>
    <w:tmpl w:val="ED6600D6"/>
    <w:lvl w:ilvl="0" w:tplc="4C92D17A">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AC360AB"/>
    <w:multiLevelType w:val="hybridMultilevel"/>
    <w:tmpl w:val="9680444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7BBB0CEF"/>
    <w:multiLevelType w:val="hybridMultilevel"/>
    <w:tmpl w:val="957C34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8"/>
  </w:num>
  <w:num w:numId="3">
    <w:abstractNumId w:val="7"/>
  </w:num>
  <w:num w:numId="4">
    <w:abstractNumId w:val="5"/>
  </w:num>
  <w:num w:numId="5">
    <w:abstractNumId w:val="1"/>
  </w:num>
  <w:num w:numId="6">
    <w:abstractNumId w:val="0"/>
  </w:num>
  <w:num w:numId="7">
    <w:abstractNumId w:val="2"/>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9D8"/>
    <w:rsid w:val="00025ED2"/>
    <w:rsid w:val="0004343D"/>
    <w:rsid w:val="00067194"/>
    <w:rsid w:val="0008452E"/>
    <w:rsid w:val="000A48D4"/>
    <w:rsid w:val="000A4A08"/>
    <w:rsid w:val="000E771D"/>
    <w:rsid w:val="00106BDC"/>
    <w:rsid w:val="00117546"/>
    <w:rsid w:val="001263C8"/>
    <w:rsid w:val="00153055"/>
    <w:rsid w:val="00155870"/>
    <w:rsid w:val="00174FE3"/>
    <w:rsid w:val="001F0E3E"/>
    <w:rsid w:val="00243D5B"/>
    <w:rsid w:val="00281209"/>
    <w:rsid w:val="002B5F13"/>
    <w:rsid w:val="002C6E14"/>
    <w:rsid w:val="00314BBB"/>
    <w:rsid w:val="00334113"/>
    <w:rsid w:val="003568AB"/>
    <w:rsid w:val="00364D88"/>
    <w:rsid w:val="0039177A"/>
    <w:rsid w:val="003E6ACE"/>
    <w:rsid w:val="003F3801"/>
    <w:rsid w:val="00421026"/>
    <w:rsid w:val="00424260"/>
    <w:rsid w:val="0044511B"/>
    <w:rsid w:val="00450629"/>
    <w:rsid w:val="004551FB"/>
    <w:rsid w:val="00457A92"/>
    <w:rsid w:val="00466467"/>
    <w:rsid w:val="00471606"/>
    <w:rsid w:val="004A26F5"/>
    <w:rsid w:val="004D256B"/>
    <w:rsid w:val="004D5DCD"/>
    <w:rsid w:val="004D5EC2"/>
    <w:rsid w:val="004E277E"/>
    <w:rsid w:val="00544727"/>
    <w:rsid w:val="005841C2"/>
    <w:rsid w:val="005E0C1C"/>
    <w:rsid w:val="00621559"/>
    <w:rsid w:val="00633710"/>
    <w:rsid w:val="00635533"/>
    <w:rsid w:val="00665E8B"/>
    <w:rsid w:val="006833D2"/>
    <w:rsid w:val="006D338A"/>
    <w:rsid w:val="007059D8"/>
    <w:rsid w:val="00722C07"/>
    <w:rsid w:val="00733FC3"/>
    <w:rsid w:val="00744E1A"/>
    <w:rsid w:val="00790D7A"/>
    <w:rsid w:val="007B1608"/>
    <w:rsid w:val="007E5CFD"/>
    <w:rsid w:val="007F3C41"/>
    <w:rsid w:val="00803818"/>
    <w:rsid w:val="008056CD"/>
    <w:rsid w:val="00811581"/>
    <w:rsid w:val="00814D1B"/>
    <w:rsid w:val="00830E7A"/>
    <w:rsid w:val="00844C66"/>
    <w:rsid w:val="008468DE"/>
    <w:rsid w:val="008550C4"/>
    <w:rsid w:val="00860A84"/>
    <w:rsid w:val="008F6540"/>
    <w:rsid w:val="009218F9"/>
    <w:rsid w:val="00963A0C"/>
    <w:rsid w:val="00972EC2"/>
    <w:rsid w:val="00980E84"/>
    <w:rsid w:val="009A6BD1"/>
    <w:rsid w:val="009D02C8"/>
    <w:rsid w:val="009D64F9"/>
    <w:rsid w:val="009E64D5"/>
    <w:rsid w:val="009F04A8"/>
    <w:rsid w:val="00A14B9F"/>
    <w:rsid w:val="00A321E7"/>
    <w:rsid w:val="00A37284"/>
    <w:rsid w:val="00A50FA5"/>
    <w:rsid w:val="00AB2DD9"/>
    <w:rsid w:val="00B31944"/>
    <w:rsid w:val="00B55534"/>
    <w:rsid w:val="00B8062B"/>
    <w:rsid w:val="00B90491"/>
    <w:rsid w:val="00B96661"/>
    <w:rsid w:val="00BB0502"/>
    <w:rsid w:val="00BF0AA3"/>
    <w:rsid w:val="00C2375E"/>
    <w:rsid w:val="00C42C81"/>
    <w:rsid w:val="00C63C6E"/>
    <w:rsid w:val="00C65D71"/>
    <w:rsid w:val="00C72C2A"/>
    <w:rsid w:val="00C87EC4"/>
    <w:rsid w:val="00CA2095"/>
    <w:rsid w:val="00CA7C09"/>
    <w:rsid w:val="00CD0212"/>
    <w:rsid w:val="00CD1954"/>
    <w:rsid w:val="00CE57AF"/>
    <w:rsid w:val="00CF0272"/>
    <w:rsid w:val="00CF203C"/>
    <w:rsid w:val="00D0692D"/>
    <w:rsid w:val="00D13F21"/>
    <w:rsid w:val="00D17A2F"/>
    <w:rsid w:val="00D42F3D"/>
    <w:rsid w:val="00D47229"/>
    <w:rsid w:val="00D833D6"/>
    <w:rsid w:val="00DB2663"/>
    <w:rsid w:val="00DC60DA"/>
    <w:rsid w:val="00DD4CD1"/>
    <w:rsid w:val="00DF320F"/>
    <w:rsid w:val="00DF5C37"/>
    <w:rsid w:val="00E21AE3"/>
    <w:rsid w:val="00E309A4"/>
    <w:rsid w:val="00E46C79"/>
    <w:rsid w:val="00E47F72"/>
    <w:rsid w:val="00E73881"/>
    <w:rsid w:val="00E924DC"/>
    <w:rsid w:val="00EF5D5F"/>
    <w:rsid w:val="00F042E3"/>
    <w:rsid w:val="00F10293"/>
    <w:rsid w:val="00F453D1"/>
    <w:rsid w:val="00F50573"/>
    <w:rsid w:val="00F56DF3"/>
    <w:rsid w:val="00F719AE"/>
    <w:rsid w:val="00FC5B69"/>
    <w:rsid w:val="00FD00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4276509A-17F0-4000-BA55-50EEB8404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0C1C"/>
  </w:style>
  <w:style w:type="paragraph" w:styleId="1">
    <w:name w:val="heading 1"/>
    <w:basedOn w:val="a"/>
    <w:next w:val="a"/>
    <w:link w:val="10"/>
    <w:uiPriority w:val="99"/>
    <w:qFormat/>
    <w:rsid w:val="00E21AE3"/>
    <w:pPr>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paragraph" w:styleId="2">
    <w:name w:val="heading 2"/>
    <w:basedOn w:val="a"/>
    <w:next w:val="a"/>
    <w:link w:val="20"/>
    <w:uiPriority w:val="9"/>
    <w:unhideWhenUsed/>
    <w:qFormat/>
    <w:rsid w:val="0046646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46646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59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F320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F320F"/>
    <w:rPr>
      <w:rFonts w:ascii="Tahoma" w:hAnsi="Tahoma" w:cs="Tahoma"/>
      <w:sz w:val="16"/>
      <w:szCs w:val="16"/>
    </w:rPr>
  </w:style>
  <w:style w:type="paragraph" w:styleId="a6">
    <w:name w:val="header"/>
    <w:basedOn w:val="a"/>
    <w:link w:val="a7"/>
    <w:uiPriority w:val="99"/>
    <w:unhideWhenUsed/>
    <w:rsid w:val="0008452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8452E"/>
  </w:style>
  <w:style w:type="paragraph" w:styleId="a8">
    <w:name w:val="footer"/>
    <w:basedOn w:val="a"/>
    <w:link w:val="a9"/>
    <w:uiPriority w:val="99"/>
    <w:unhideWhenUsed/>
    <w:rsid w:val="0008452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8452E"/>
  </w:style>
  <w:style w:type="paragraph" w:styleId="aa">
    <w:name w:val="No Spacing"/>
    <w:uiPriority w:val="1"/>
    <w:qFormat/>
    <w:rsid w:val="00D17A2F"/>
    <w:pPr>
      <w:spacing w:after="0" w:line="240" w:lineRule="auto"/>
    </w:pPr>
  </w:style>
  <w:style w:type="character" w:customStyle="1" w:styleId="10">
    <w:name w:val="Заголовок 1 Знак"/>
    <w:basedOn w:val="a0"/>
    <w:link w:val="1"/>
    <w:uiPriority w:val="99"/>
    <w:rsid w:val="00E21AE3"/>
    <w:rPr>
      <w:rFonts w:ascii="Arial" w:eastAsia="Times New Roman" w:hAnsi="Arial" w:cs="Arial"/>
      <w:b/>
      <w:bCs/>
      <w:color w:val="26282F"/>
      <w:sz w:val="24"/>
      <w:szCs w:val="24"/>
      <w:lang w:eastAsia="ru-RU"/>
    </w:rPr>
  </w:style>
  <w:style w:type="paragraph" w:styleId="31">
    <w:name w:val="Body Text 3"/>
    <w:basedOn w:val="a"/>
    <w:link w:val="32"/>
    <w:uiPriority w:val="99"/>
    <w:rsid w:val="00E21AE3"/>
    <w:pPr>
      <w:spacing w:after="0" w:line="240" w:lineRule="auto"/>
    </w:pPr>
    <w:rPr>
      <w:rFonts w:ascii="Calibri" w:eastAsia="Times New Roman" w:hAnsi="Calibri" w:cs="Times New Roman"/>
      <w:i/>
      <w:sz w:val="20"/>
      <w:szCs w:val="24"/>
      <w:u w:val="single"/>
      <w:lang w:eastAsia="ru-RU"/>
    </w:rPr>
  </w:style>
  <w:style w:type="character" w:customStyle="1" w:styleId="32">
    <w:name w:val="Основной текст 3 Знак"/>
    <w:basedOn w:val="a0"/>
    <w:link w:val="31"/>
    <w:uiPriority w:val="99"/>
    <w:rsid w:val="00E21AE3"/>
    <w:rPr>
      <w:rFonts w:ascii="Calibri" w:eastAsia="Times New Roman" w:hAnsi="Calibri" w:cs="Times New Roman"/>
      <w:i/>
      <w:sz w:val="20"/>
      <w:szCs w:val="24"/>
      <w:u w:val="single"/>
      <w:lang w:eastAsia="ru-RU"/>
    </w:rPr>
  </w:style>
  <w:style w:type="paragraph" w:styleId="ab">
    <w:name w:val="List Paragraph"/>
    <w:basedOn w:val="a"/>
    <w:uiPriority w:val="34"/>
    <w:qFormat/>
    <w:rsid w:val="00E21AE3"/>
    <w:pPr>
      <w:ind w:left="720"/>
      <w:contextualSpacing/>
    </w:pPr>
  </w:style>
  <w:style w:type="character" w:customStyle="1" w:styleId="20">
    <w:name w:val="Заголовок 2 Знак"/>
    <w:basedOn w:val="a0"/>
    <w:link w:val="2"/>
    <w:uiPriority w:val="9"/>
    <w:rsid w:val="00466467"/>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466467"/>
    <w:rPr>
      <w:rFonts w:asciiTheme="majorHAnsi" w:eastAsiaTheme="majorEastAsia" w:hAnsiTheme="majorHAnsi" w:cstheme="majorBidi"/>
      <w:color w:val="243F60" w:themeColor="accent1" w:themeShade="7F"/>
      <w:sz w:val="24"/>
      <w:szCs w:val="24"/>
    </w:rPr>
  </w:style>
  <w:style w:type="character" w:styleId="ac">
    <w:name w:val="Emphasis"/>
    <w:basedOn w:val="a0"/>
    <w:uiPriority w:val="20"/>
    <w:qFormat/>
    <w:rsid w:val="00153055"/>
    <w:rPr>
      <w:i/>
      <w:iCs/>
    </w:rPr>
  </w:style>
  <w:style w:type="paragraph" w:customStyle="1" w:styleId="ConsPlusNormal">
    <w:name w:val="ConsPlusNormal"/>
    <w:rsid w:val="00FD00FA"/>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blk">
    <w:name w:val="blk"/>
    <w:basedOn w:val="a0"/>
    <w:rsid w:val="00FD00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507555">
      <w:bodyDiv w:val="1"/>
      <w:marLeft w:val="0"/>
      <w:marRight w:val="0"/>
      <w:marTop w:val="0"/>
      <w:marBottom w:val="0"/>
      <w:divBdr>
        <w:top w:val="none" w:sz="0" w:space="0" w:color="auto"/>
        <w:left w:val="none" w:sz="0" w:space="0" w:color="auto"/>
        <w:bottom w:val="none" w:sz="0" w:space="0" w:color="auto"/>
        <w:right w:val="none" w:sz="0" w:space="0" w:color="auto"/>
      </w:divBdr>
    </w:div>
    <w:div w:id="555551863">
      <w:bodyDiv w:val="1"/>
      <w:marLeft w:val="0"/>
      <w:marRight w:val="0"/>
      <w:marTop w:val="0"/>
      <w:marBottom w:val="0"/>
      <w:divBdr>
        <w:top w:val="none" w:sz="0" w:space="0" w:color="auto"/>
        <w:left w:val="none" w:sz="0" w:space="0" w:color="auto"/>
        <w:bottom w:val="none" w:sz="0" w:space="0" w:color="auto"/>
        <w:right w:val="none" w:sz="0" w:space="0" w:color="auto"/>
      </w:divBdr>
    </w:div>
    <w:div w:id="953557742">
      <w:bodyDiv w:val="1"/>
      <w:marLeft w:val="0"/>
      <w:marRight w:val="0"/>
      <w:marTop w:val="0"/>
      <w:marBottom w:val="0"/>
      <w:divBdr>
        <w:top w:val="none" w:sz="0" w:space="0" w:color="auto"/>
        <w:left w:val="none" w:sz="0" w:space="0" w:color="auto"/>
        <w:bottom w:val="none" w:sz="0" w:space="0" w:color="auto"/>
        <w:right w:val="none" w:sz="0" w:space="0" w:color="auto"/>
      </w:divBdr>
    </w:div>
    <w:div w:id="1048724995">
      <w:bodyDiv w:val="1"/>
      <w:marLeft w:val="0"/>
      <w:marRight w:val="0"/>
      <w:marTop w:val="0"/>
      <w:marBottom w:val="0"/>
      <w:divBdr>
        <w:top w:val="none" w:sz="0" w:space="0" w:color="auto"/>
        <w:left w:val="none" w:sz="0" w:space="0" w:color="auto"/>
        <w:bottom w:val="none" w:sz="0" w:space="0" w:color="auto"/>
        <w:right w:val="none" w:sz="0" w:space="0" w:color="auto"/>
      </w:divBdr>
    </w:div>
    <w:div w:id="1531798449">
      <w:bodyDiv w:val="1"/>
      <w:marLeft w:val="0"/>
      <w:marRight w:val="0"/>
      <w:marTop w:val="0"/>
      <w:marBottom w:val="0"/>
      <w:divBdr>
        <w:top w:val="none" w:sz="0" w:space="0" w:color="auto"/>
        <w:left w:val="none" w:sz="0" w:space="0" w:color="auto"/>
        <w:bottom w:val="none" w:sz="0" w:space="0" w:color="auto"/>
        <w:right w:val="none" w:sz="0" w:space="0" w:color="auto"/>
      </w:divBdr>
    </w:div>
    <w:div w:id="1672560298">
      <w:bodyDiv w:val="1"/>
      <w:marLeft w:val="0"/>
      <w:marRight w:val="0"/>
      <w:marTop w:val="0"/>
      <w:marBottom w:val="0"/>
      <w:divBdr>
        <w:top w:val="none" w:sz="0" w:space="0" w:color="auto"/>
        <w:left w:val="none" w:sz="0" w:space="0" w:color="auto"/>
        <w:bottom w:val="none" w:sz="0" w:space="0" w:color="auto"/>
        <w:right w:val="none" w:sz="0" w:space="0" w:color="auto"/>
      </w:divBdr>
    </w:div>
    <w:div w:id="1894461626">
      <w:bodyDiv w:val="1"/>
      <w:marLeft w:val="0"/>
      <w:marRight w:val="0"/>
      <w:marTop w:val="0"/>
      <w:marBottom w:val="0"/>
      <w:divBdr>
        <w:top w:val="none" w:sz="0" w:space="0" w:color="auto"/>
        <w:left w:val="none" w:sz="0" w:space="0" w:color="auto"/>
        <w:bottom w:val="none" w:sz="0" w:space="0" w:color="auto"/>
        <w:right w:val="none" w:sz="0" w:space="0" w:color="auto"/>
      </w:divBdr>
    </w:div>
    <w:div w:id="1899633092">
      <w:bodyDiv w:val="1"/>
      <w:marLeft w:val="0"/>
      <w:marRight w:val="0"/>
      <w:marTop w:val="0"/>
      <w:marBottom w:val="0"/>
      <w:divBdr>
        <w:top w:val="none" w:sz="0" w:space="0" w:color="auto"/>
        <w:left w:val="none" w:sz="0" w:space="0" w:color="auto"/>
        <w:bottom w:val="none" w:sz="0" w:space="0" w:color="auto"/>
        <w:right w:val="none" w:sz="0" w:space="0" w:color="auto"/>
      </w:divBdr>
    </w:div>
    <w:div w:id="1922131032">
      <w:bodyDiv w:val="1"/>
      <w:marLeft w:val="0"/>
      <w:marRight w:val="0"/>
      <w:marTop w:val="0"/>
      <w:marBottom w:val="0"/>
      <w:divBdr>
        <w:top w:val="none" w:sz="0" w:space="0" w:color="auto"/>
        <w:left w:val="none" w:sz="0" w:space="0" w:color="auto"/>
        <w:bottom w:val="none" w:sz="0" w:space="0" w:color="auto"/>
        <w:right w:val="none" w:sz="0" w:space="0" w:color="auto"/>
      </w:divBdr>
    </w:div>
    <w:div w:id="207731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07280-906A-40FD-9F59-DBC6C4BCC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9655</Words>
  <Characters>55040</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Tehnadzor</Company>
  <LinksUpToDate>false</LinksUpToDate>
  <CharactersWithSpaces>64566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Marat A</cp:lastModifiedBy>
  <cp:revision>3</cp:revision>
  <cp:lastPrinted>2015-11-12T13:07:00Z</cp:lastPrinted>
  <dcterms:created xsi:type="dcterms:W3CDTF">2017-01-18T07:58:00Z</dcterms:created>
  <dcterms:modified xsi:type="dcterms:W3CDTF">2017-01-18T07:59:00Z</dcterms:modified>
</cp:coreProperties>
</file>