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832FC2" w:rsidRPr="00832FC2" w:rsidTr="00317D64">
        <w:trPr>
          <w:trHeight w:val="1265"/>
        </w:trPr>
        <w:tc>
          <w:tcPr>
            <w:tcW w:w="4077" w:type="dxa"/>
          </w:tcPr>
          <w:p w:rsidR="00832FC2" w:rsidRPr="00832FC2" w:rsidRDefault="00832FC2" w:rsidP="00832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832FC2" w:rsidRPr="00832FC2" w:rsidRDefault="00537723" w:rsidP="00832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6" o:title=""/>
                </v:shape>
                <o:OLEObject Type="Embed" ProgID="CorelDRAW.Graphic.13" ShapeID="_x0000_s1026" DrawAspect="Content" ObjectID="_1753795441" r:id="rId7"/>
              </w:object>
            </w:r>
          </w:p>
        </w:tc>
        <w:tc>
          <w:tcPr>
            <w:tcW w:w="4217" w:type="dxa"/>
          </w:tcPr>
          <w:p w:rsidR="00832FC2" w:rsidRPr="00832FC2" w:rsidRDefault="00832FC2" w:rsidP="00832FC2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YЗ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832FC2" w:rsidRPr="00832FC2" w:rsidRDefault="00832FC2" w:rsidP="00832FC2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832FC2" w:rsidRPr="00832FC2" w:rsidTr="00317D64">
        <w:tc>
          <w:tcPr>
            <w:tcW w:w="4111" w:type="dxa"/>
          </w:tcPr>
          <w:p w:rsidR="00832FC2" w:rsidRPr="00832FC2" w:rsidRDefault="00832FC2" w:rsidP="00832FC2">
            <w:pPr>
              <w:spacing w:after="0" w:line="240" w:lineRule="auto"/>
              <w:ind w:left="34" w:right="-143" w:hanging="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832FC2" w:rsidRPr="005A0DB7" w:rsidRDefault="005A0DB7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0DB7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1701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FC2">
              <w:rPr>
                <w:rFonts w:ascii="Times New Roman" w:eastAsia="Calibri" w:hAnsi="Times New Roman" w:cs="Times New Roman"/>
                <w:sz w:val="24"/>
                <w:szCs w:val="24"/>
              </w:rPr>
              <w:t>г.Казань</w:t>
            </w:r>
          </w:p>
        </w:tc>
        <w:tc>
          <w:tcPr>
            <w:tcW w:w="4076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БОЕРЫК</w:t>
            </w:r>
          </w:p>
          <w:p w:rsid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 01-05/</w:t>
            </w:r>
            <w:r w:rsidR="005A0DB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700"/>
      </w:tblGrid>
      <w:tr w:rsidR="00832FC2" w:rsidTr="00477738">
        <w:tc>
          <w:tcPr>
            <w:tcW w:w="5920" w:type="dxa"/>
          </w:tcPr>
          <w:p w:rsidR="003C07D8" w:rsidRPr="005A0DB7" w:rsidRDefault="00832FC2" w:rsidP="00546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3341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A0DB7">
              <w:rPr>
                <w:rFonts w:ascii="Times New Roman" w:hAnsi="Times New Roman" w:cs="Times New Roman"/>
                <w:sz w:val="28"/>
                <w:szCs w:val="28"/>
              </w:rPr>
              <w:t xml:space="preserve"> приказ </w:t>
            </w:r>
            <w:r w:rsidR="005A0DB7">
              <w:rPr>
                <w:rFonts w:ascii="Times New Roman" w:hAnsi="Times New Roman" w:cs="Times New Roman"/>
                <w:sz w:val="28"/>
                <w:szCs w:val="28"/>
              </w:rPr>
              <w:t>Управления Гостехнадзора Республики Татарстан</w:t>
            </w:r>
            <w:r w:rsidR="005A0D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5A0DB7">
              <w:rPr>
                <w:rFonts w:ascii="Times New Roman" w:hAnsi="Times New Roman" w:cs="Times New Roman"/>
                <w:sz w:val="28"/>
                <w:szCs w:val="28"/>
              </w:rPr>
              <w:t>от 14.02.2018 № 01-05/60-пр</w:t>
            </w:r>
            <w:r w:rsidR="005A0DB7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комиссии по соблюдению требований к служебному поведению государственных гражданских служащих Республики Татарстан в Управлении </w:t>
            </w:r>
            <w:r w:rsidR="005A0DB7">
              <w:rPr>
                <w:rFonts w:ascii="Times New Roman" w:hAnsi="Times New Roman" w:cs="Times New Roman"/>
                <w:sz w:val="28"/>
                <w:szCs w:val="28"/>
              </w:rPr>
              <w:t>Гостехнадзора Республики Татарстан и урегулированию конфликта интересов</w:t>
            </w:r>
            <w:r w:rsidR="005A0D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</w:tcPr>
          <w:p w:rsidR="00832FC2" w:rsidRDefault="00832FC2" w:rsidP="00832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F0632" w:rsidRPr="00832FC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DD1" w:rsidRDefault="00832FC2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2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3416D" w:rsidRPr="00AD1C25">
        <w:rPr>
          <w:rFonts w:ascii="Times New Roman" w:hAnsi="Times New Roman" w:cs="Times New Roman"/>
          <w:sz w:val="28"/>
          <w:szCs w:val="28"/>
        </w:rPr>
        <w:t xml:space="preserve">в </w:t>
      </w:r>
      <w:r w:rsidR="00862DD1" w:rsidRPr="00862DD1">
        <w:rPr>
          <w:rFonts w:ascii="Times New Roman" w:hAnsi="Times New Roman" w:cs="Times New Roman"/>
          <w:sz w:val="28"/>
          <w:szCs w:val="28"/>
        </w:rPr>
        <w:t>приказ Управления Гостехнадзора Республики Татарстан                             от 14.02.2018 № 01-05/60-пр «Об Утверждении Положения о 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интересов»</w:t>
      </w:r>
      <w:r w:rsidR="00267A85">
        <w:rPr>
          <w:rFonts w:ascii="Times New Roman" w:hAnsi="Times New Roman" w:cs="Times New Roman"/>
          <w:sz w:val="28"/>
          <w:szCs w:val="28"/>
        </w:rPr>
        <w:t xml:space="preserve"> </w:t>
      </w:r>
      <w:r w:rsidR="00267A85" w:rsidRPr="00AD1C25">
        <w:rPr>
          <w:rFonts w:ascii="Times New Roman" w:hAnsi="Times New Roman" w:cs="Times New Roman"/>
          <w:sz w:val="28"/>
          <w:szCs w:val="28"/>
          <w:lang w:val="tt-RU"/>
        </w:rPr>
        <w:t>(с изменениями, внесенными приказами Управления Гостехнадзора Республики Татарстан от 01.03.2022 № 01-05/68-пр, от 05.10.2022 № 01-05/225-пр</w:t>
      </w:r>
      <w:r w:rsidR="00267A85">
        <w:rPr>
          <w:rFonts w:ascii="Times New Roman" w:hAnsi="Times New Roman" w:cs="Times New Roman"/>
          <w:sz w:val="28"/>
          <w:szCs w:val="28"/>
          <w:lang w:val="tt-RU"/>
        </w:rPr>
        <w:t>, 01.03.2023 № 01-05/61-пр</w:t>
      </w:r>
      <w:r w:rsidR="00267A85" w:rsidRPr="00AD1C25">
        <w:rPr>
          <w:rFonts w:ascii="Times New Roman" w:hAnsi="Times New Roman" w:cs="Times New Roman"/>
          <w:sz w:val="28"/>
          <w:szCs w:val="28"/>
          <w:lang w:val="tt-RU"/>
        </w:rPr>
        <w:t xml:space="preserve">) </w:t>
      </w:r>
      <w:r w:rsidR="00267A85" w:rsidRPr="00AD1C2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62DD1" w:rsidRDefault="00267A85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267A85" w:rsidRDefault="00267A85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Утвердить прилагаемые:</w:t>
      </w:r>
    </w:p>
    <w:p w:rsidR="00267A85" w:rsidRDefault="00B66D10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7A85" w:rsidRPr="00267A85">
        <w:rPr>
          <w:rFonts w:ascii="Times New Roman" w:hAnsi="Times New Roman" w:cs="Times New Roman"/>
          <w:sz w:val="28"/>
          <w:szCs w:val="28"/>
        </w:rPr>
        <w:t>оложени</w:t>
      </w:r>
      <w:r w:rsidR="00267A85">
        <w:rPr>
          <w:rFonts w:ascii="Times New Roman" w:hAnsi="Times New Roman" w:cs="Times New Roman"/>
          <w:sz w:val="28"/>
          <w:szCs w:val="28"/>
        </w:rPr>
        <w:t xml:space="preserve">е </w:t>
      </w:r>
      <w:r w:rsidR="00267A85" w:rsidRPr="00267A85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  <w:r w:rsidR="00267A85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6D10" w:rsidRDefault="00B66D10" w:rsidP="00B6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3181991"/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267A85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62DD1" w:rsidRDefault="00B66D10" w:rsidP="00B66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D1C2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1C25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 Республики Татарстан в </w:t>
      </w:r>
      <w:r w:rsidRPr="00AD1C25">
        <w:rPr>
          <w:rFonts w:ascii="Times New Roman" w:hAnsi="Times New Roman" w:cs="Times New Roman"/>
          <w:sz w:val="28"/>
          <w:szCs w:val="28"/>
        </w:rPr>
        <w:lastRenderedPageBreak/>
        <w:t>Управлении Гостехнадзора Республики Татарстан и урегулированию конфликта интересов, утвержденно</w:t>
      </w:r>
      <w:r>
        <w:rPr>
          <w:rFonts w:ascii="Times New Roman" w:hAnsi="Times New Roman" w:cs="Times New Roman"/>
          <w:sz w:val="28"/>
          <w:szCs w:val="28"/>
        </w:rPr>
        <w:t>м указанным</w:t>
      </w:r>
      <w:r w:rsidRPr="00AD1C25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6D10" w:rsidRDefault="00B66D10" w:rsidP="00DD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грифа «Утверждено приказом Управления Гостехнадзора Республики Татарстан от 14.02.2018 № 01-05/60» изложить в следующей редакции: </w:t>
      </w:r>
    </w:p>
    <w:p w:rsidR="00B66D10" w:rsidRPr="00B66D10" w:rsidRDefault="00B66D10" w:rsidP="00B66D10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6D1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66D10" w:rsidRPr="00B66D10" w:rsidRDefault="00B66D10" w:rsidP="00B66D10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66D10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B66D10" w:rsidRPr="00B66D10" w:rsidRDefault="00B66D10" w:rsidP="00B66D10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66D10">
        <w:rPr>
          <w:rFonts w:ascii="Times New Roman" w:hAnsi="Times New Roman" w:cs="Times New Roman"/>
          <w:sz w:val="28"/>
          <w:szCs w:val="28"/>
        </w:rPr>
        <w:t xml:space="preserve">Приказом начальника </w:t>
      </w:r>
    </w:p>
    <w:p w:rsidR="00B66D10" w:rsidRPr="00B66D10" w:rsidRDefault="00B66D10" w:rsidP="00B66D10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Гостехнадзора</w:t>
      </w:r>
    </w:p>
    <w:p w:rsidR="00B66D10" w:rsidRPr="00B66D10" w:rsidRDefault="00B66D10" w:rsidP="00B66D10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66D1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862DD1" w:rsidRDefault="00B66D10" w:rsidP="00B66D10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66D10">
        <w:rPr>
          <w:rFonts w:ascii="Times New Roman" w:hAnsi="Times New Roman" w:cs="Times New Roman"/>
          <w:sz w:val="28"/>
          <w:szCs w:val="28"/>
        </w:rPr>
        <w:t>от «____» _____ 20___ № ___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66D10" w:rsidRDefault="00B66D10" w:rsidP="000F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«б» пункта 7 изложить в следующей редакции:</w:t>
      </w:r>
    </w:p>
    <w:p w:rsidR="000F6D50" w:rsidRDefault="000F6D50" w:rsidP="000F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«б) </w:t>
      </w:r>
      <w:r w:rsidRPr="000F6D50">
        <w:rPr>
          <w:rFonts w:ascii="Times New Roman" w:hAnsi="Times New Roman" w:cs="Times New Roman"/>
          <w:sz w:val="28"/>
          <w:szCs w:val="28"/>
        </w:rPr>
        <w:t xml:space="preserve">представитель Управления Раиса Республики Татарстан по вопросам антикоррупционной политики и (или) </w:t>
      </w:r>
      <w:r w:rsidR="00DD4BBD" w:rsidRPr="00DD4BBD">
        <w:rPr>
          <w:rFonts w:ascii="Times New Roman" w:hAnsi="Times New Roman" w:cs="Times New Roman"/>
          <w:sz w:val="28"/>
          <w:szCs w:val="28"/>
        </w:rPr>
        <w:t>Департамент</w:t>
      </w:r>
      <w:r w:rsidR="00DD4BBD">
        <w:rPr>
          <w:rFonts w:ascii="Times New Roman" w:hAnsi="Times New Roman" w:cs="Times New Roman"/>
          <w:sz w:val="28"/>
          <w:szCs w:val="28"/>
        </w:rPr>
        <w:t>а</w:t>
      </w:r>
      <w:r w:rsidR="00DD4BBD" w:rsidRPr="00DD4BBD">
        <w:rPr>
          <w:rFonts w:ascii="Times New Roman" w:hAnsi="Times New Roman" w:cs="Times New Roman"/>
          <w:sz w:val="28"/>
          <w:szCs w:val="28"/>
        </w:rPr>
        <w:t xml:space="preserve"> государственной службы и кадров при Раисе Республики Татарстан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DD4BBD" w:rsidRDefault="00DD4BBD" w:rsidP="00DD4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«а» пункта 8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D4BBD" w:rsidRDefault="00DD4BBD" w:rsidP="000F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 представителя Общественного совета, образованного при Управлении Гостехнадзора Республики Татарстан;»;</w:t>
      </w:r>
    </w:p>
    <w:p w:rsidR="00DD4BBD" w:rsidRDefault="00DD4BBD" w:rsidP="000F6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приложением № 2 следующего содержания:</w:t>
      </w:r>
    </w:p>
    <w:p w:rsidR="00DD4BBD" w:rsidRPr="00B66D10" w:rsidRDefault="00DD4BBD" w:rsidP="00DD4BBD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66D10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D4BBD" w:rsidRPr="00B66D10" w:rsidRDefault="00DD4BBD" w:rsidP="00DD4BBD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66D10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DD4BBD" w:rsidRPr="00B66D10" w:rsidRDefault="00DD4BBD" w:rsidP="00DD4BBD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66D10">
        <w:rPr>
          <w:rFonts w:ascii="Times New Roman" w:hAnsi="Times New Roman" w:cs="Times New Roman"/>
          <w:sz w:val="28"/>
          <w:szCs w:val="28"/>
        </w:rPr>
        <w:t xml:space="preserve">Приказом начальника </w:t>
      </w:r>
    </w:p>
    <w:p w:rsidR="00DD4BBD" w:rsidRPr="00B66D10" w:rsidRDefault="00DD4BBD" w:rsidP="00DD4BBD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Гостехнадзора</w:t>
      </w:r>
    </w:p>
    <w:p w:rsidR="00DD4BBD" w:rsidRPr="00B66D10" w:rsidRDefault="00DD4BBD" w:rsidP="00DD4BBD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66D1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0F6D50" w:rsidRDefault="00DD4BBD" w:rsidP="00DD4BBD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B66D10">
        <w:rPr>
          <w:rFonts w:ascii="Times New Roman" w:hAnsi="Times New Roman" w:cs="Times New Roman"/>
          <w:sz w:val="28"/>
          <w:szCs w:val="28"/>
        </w:rPr>
        <w:t>от «____» _____ 20___ №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BBD" w:rsidRDefault="00DD4BBD" w:rsidP="00DD4BBD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D4BBD" w:rsidRDefault="00DD4BBD" w:rsidP="00DD4B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 </w:t>
      </w:r>
      <w:r w:rsidRPr="00267A85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</w:p>
    <w:p w:rsidR="00DD4BBD" w:rsidRDefault="00DD4BBD" w:rsidP="00DD4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088"/>
      </w:tblGrid>
      <w:tr w:rsidR="00DD4BBD" w:rsidRPr="007E21D1" w:rsidTr="007E21D1">
        <w:trPr>
          <w:trHeight w:val="1491"/>
        </w:trPr>
        <w:tc>
          <w:tcPr>
            <w:tcW w:w="3823" w:type="dxa"/>
          </w:tcPr>
          <w:p w:rsidR="00DD4BBD" w:rsidRPr="007E21D1" w:rsidRDefault="00DD4BBD" w:rsidP="00DD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Халиков</w:t>
            </w:r>
            <w:proofErr w:type="spellEnd"/>
            <w:r w:rsidRPr="007E21D1">
              <w:rPr>
                <w:rFonts w:ascii="Times New Roman" w:hAnsi="Times New Roman" w:cs="Times New Roman"/>
                <w:sz w:val="28"/>
                <w:szCs w:val="28"/>
              </w:rPr>
              <w:t xml:space="preserve"> Мунир </w:t>
            </w:r>
            <w:proofErr w:type="spellStart"/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Афраемович</w:t>
            </w:r>
            <w:proofErr w:type="spellEnd"/>
          </w:p>
        </w:tc>
        <w:tc>
          <w:tcPr>
            <w:tcW w:w="6088" w:type="dxa"/>
          </w:tcPr>
          <w:p w:rsidR="00DD4BBD" w:rsidRPr="007E21D1" w:rsidRDefault="007E21D1" w:rsidP="00DD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надзору за техническим состоянием самоходных машин и других видов техники</w:t>
            </w:r>
            <w:r w:rsidRPr="007E21D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Pr="007E21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Татарстан, председател</w:t>
            </w: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21D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комиссии;</w:t>
            </w:r>
          </w:p>
        </w:tc>
      </w:tr>
      <w:tr w:rsidR="007E21D1" w:rsidRPr="007E21D1" w:rsidTr="007E21D1">
        <w:trPr>
          <w:trHeight w:val="1130"/>
        </w:trPr>
        <w:tc>
          <w:tcPr>
            <w:tcW w:w="3823" w:type="dxa"/>
          </w:tcPr>
          <w:p w:rsidR="007E21D1" w:rsidRPr="007E21D1" w:rsidRDefault="007E21D1" w:rsidP="007E21D1">
            <w:pPr>
              <w:pStyle w:val="a9"/>
              <w:spacing w:before="100" w:beforeAutospacing="1" w:after="100" w:afterAutospacing="1"/>
              <w:jc w:val="both"/>
            </w:pPr>
            <w:r w:rsidRPr="007E21D1">
              <w:t xml:space="preserve">Камалеева Ольга Александровна </w:t>
            </w:r>
          </w:p>
        </w:tc>
        <w:tc>
          <w:tcPr>
            <w:tcW w:w="6088" w:type="dxa"/>
          </w:tcPr>
          <w:p w:rsidR="007E21D1" w:rsidRPr="007E21D1" w:rsidRDefault="007E21D1" w:rsidP="00DD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организационно-правовой и кадровой работы</w:t>
            </w: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E21D1" w:rsidRPr="007E21D1" w:rsidTr="007E21D1">
        <w:trPr>
          <w:trHeight w:val="1118"/>
        </w:trPr>
        <w:tc>
          <w:tcPr>
            <w:tcW w:w="3823" w:type="dxa"/>
          </w:tcPr>
          <w:p w:rsidR="007E21D1" w:rsidRPr="007E21D1" w:rsidRDefault="007E21D1" w:rsidP="007E21D1">
            <w:pPr>
              <w:pStyle w:val="a9"/>
              <w:spacing w:before="100" w:beforeAutospacing="1" w:after="100" w:afterAutospacing="1"/>
              <w:jc w:val="both"/>
            </w:pPr>
            <w:r w:rsidRPr="007E21D1">
              <w:t>Хабибуллина Венера Масхудовна</w:t>
            </w:r>
          </w:p>
        </w:tc>
        <w:tc>
          <w:tcPr>
            <w:tcW w:w="6088" w:type="dxa"/>
          </w:tcPr>
          <w:p w:rsidR="007E21D1" w:rsidRPr="007E21D1" w:rsidRDefault="007E21D1" w:rsidP="00DD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организационно-правовой и кадровой работы, секретарь комиссии;</w:t>
            </w:r>
          </w:p>
        </w:tc>
      </w:tr>
      <w:tr w:rsidR="007E21D1" w:rsidRPr="007E21D1" w:rsidTr="007E21D1">
        <w:tc>
          <w:tcPr>
            <w:tcW w:w="3823" w:type="dxa"/>
          </w:tcPr>
          <w:p w:rsidR="007E21D1" w:rsidRDefault="007E21D1" w:rsidP="007E21D1">
            <w:pPr>
              <w:pStyle w:val="a9"/>
              <w:spacing w:before="100" w:beforeAutospacing="1" w:after="100" w:afterAutospacing="1"/>
              <w:jc w:val="both"/>
            </w:pPr>
            <w:r>
              <w:t>Члены комиссии:</w:t>
            </w:r>
          </w:p>
        </w:tc>
        <w:tc>
          <w:tcPr>
            <w:tcW w:w="6088" w:type="dxa"/>
          </w:tcPr>
          <w:p w:rsidR="007E21D1" w:rsidRDefault="007E21D1" w:rsidP="00DD4BBD">
            <w:pPr>
              <w:spacing w:after="0" w:line="240" w:lineRule="auto"/>
              <w:jc w:val="both"/>
            </w:pPr>
          </w:p>
        </w:tc>
      </w:tr>
      <w:tr w:rsidR="007E21D1" w:rsidRPr="007E21D1" w:rsidTr="007E21D1">
        <w:trPr>
          <w:trHeight w:val="840"/>
        </w:trPr>
        <w:tc>
          <w:tcPr>
            <w:tcW w:w="3823" w:type="dxa"/>
          </w:tcPr>
          <w:p w:rsidR="007E21D1" w:rsidRPr="007E21D1" w:rsidRDefault="007E21D1" w:rsidP="007E21D1">
            <w:pPr>
              <w:pStyle w:val="a9"/>
              <w:spacing w:before="100" w:beforeAutospacing="1" w:after="100" w:afterAutospacing="1"/>
              <w:jc w:val="both"/>
            </w:pPr>
            <w:r w:rsidRPr="007E21D1">
              <w:t>Кадыров Радис Рафилович</w:t>
            </w:r>
          </w:p>
        </w:tc>
        <w:tc>
          <w:tcPr>
            <w:tcW w:w="6088" w:type="dxa"/>
          </w:tcPr>
          <w:p w:rsidR="007E21D1" w:rsidRPr="007E21D1" w:rsidRDefault="007E21D1" w:rsidP="00DD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начальник отдела надзора и автоматизированного учета;</w:t>
            </w:r>
          </w:p>
        </w:tc>
      </w:tr>
      <w:tr w:rsidR="007E21D1" w:rsidRPr="007E21D1" w:rsidTr="007E21D1">
        <w:trPr>
          <w:trHeight w:val="1121"/>
        </w:trPr>
        <w:tc>
          <w:tcPr>
            <w:tcW w:w="3823" w:type="dxa"/>
          </w:tcPr>
          <w:p w:rsidR="007E21D1" w:rsidRPr="007E21D1" w:rsidRDefault="007E21D1" w:rsidP="007E21D1">
            <w:pPr>
              <w:pStyle w:val="a9"/>
              <w:spacing w:before="100" w:beforeAutospacing="1" w:after="100" w:afterAutospacing="1"/>
              <w:jc w:val="both"/>
            </w:pPr>
          </w:p>
        </w:tc>
        <w:tc>
          <w:tcPr>
            <w:tcW w:w="6088" w:type="dxa"/>
          </w:tcPr>
          <w:p w:rsidR="007E21D1" w:rsidRPr="007E21D1" w:rsidRDefault="007E21D1" w:rsidP="00DD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анализа, обеспечения деятельности и государственных закупок;</w:t>
            </w:r>
          </w:p>
        </w:tc>
      </w:tr>
      <w:tr w:rsidR="007E21D1" w:rsidRPr="007E21D1" w:rsidTr="007E21D1">
        <w:trPr>
          <w:trHeight w:val="1122"/>
        </w:trPr>
        <w:tc>
          <w:tcPr>
            <w:tcW w:w="3823" w:type="dxa"/>
          </w:tcPr>
          <w:p w:rsidR="007E21D1" w:rsidRPr="007E21D1" w:rsidRDefault="007E21D1" w:rsidP="007E21D1">
            <w:pPr>
              <w:pStyle w:val="a9"/>
              <w:spacing w:before="100" w:beforeAutospacing="1" w:after="100" w:afterAutospacing="1"/>
              <w:jc w:val="both"/>
            </w:pPr>
            <w:r w:rsidRPr="007E21D1">
              <w:t>Герасимов Андрей Николаевич</w:t>
            </w:r>
          </w:p>
        </w:tc>
        <w:tc>
          <w:tcPr>
            <w:tcW w:w="6088" w:type="dxa"/>
          </w:tcPr>
          <w:p w:rsidR="007E21D1" w:rsidRPr="007E21D1" w:rsidRDefault="007E21D1" w:rsidP="00DD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надзору за аттракционами и государственному контролю за внеуличным транспортом;</w:t>
            </w:r>
          </w:p>
        </w:tc>
      </w:tr>
      <w:tr w:rsidR="007E21D1" w:rsidRPr="007E21D1" w:rsidTr="007E21D1">
        <w:trPr>
          <w:trHeight w:val="401"/>
        </w:trPr>
        <w:tc>
          <w:tcPr>
            <w:tcW w:w="3823" w:type="dxa"/>
          </w:tcPr>
          <w:p w:rsidR="007E21D1" w:rsidRPr="007E21D1" w:rsidRDefault="007E21D1" w:rsidP="007E21D1">
            <w:pPr>
              <w:pStyle w:val="a9"/>
              <w:spacing w:before="100" w:beforeAutospacing="1" w:after="100" w:afterAutospacing="1"/>
              <w:jc w:val="both"/>
            </w:pPr>
            <w:r>
              <w:t>Независимые эксперты:</w:t>
            </w:r>
          </w:p>
        </w:tc>
        <w:tc>
          <w:tcPr>
            <w:tcW w:w="6088" w:type="dxa"/>
          </w:tcPr>
          <w:p w:rsidR="007E21D1" w:rsidRPr="007E21D1" w:rsidRDefault="007E21D1" w:rsidP="00DD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1D1" w:rsidRPr="007E21D1" w:rsidTr="007E21D1">
        <w:trPr>
          <w:trHeight w:val="2406"/>
        </w:trPr>
        <w:tc>
          <w:tcPr>
            <w:tcW w:w="3823" w:type="dxa"/>
          </w:tcPr>
          <w:p w:rsidR="007E21D1" w:rsidRDefault="007E21D1" w:rsidP="007E21D1">
            <w:pPr>
              <w:pStyle w:val="a9"/>
              <w:spacing w:before="100" w:beforeAutospacing="1" w:after="100" w:afterAutospacing="1"/>
              <w:jc w:val="both"/>
            </w:pPr>
            <w:proofErr w:type="spellStart"/>
            <w:r w:rsidRPr="007E21D1">
              <w:t>Гафиятуллин</w:t>
            </w:r>
            <w:proofErr w:type="spellEnd"/>
            <w:r w:rsidRPr="007E21D1">
              <w:t xml:space="preserve"> Мунир </w:t>
            </w:r>
            <w:proofErr w:type="spellStart"/>
            <w:r w:rsidRPr="007E21D1">
              <w:t>Минхайдарович</w:t>
            </w:r>
            <w:proofErr w:type="spellEnd"/>
          </w:p>
        </w:tc>
        <w:tc>
          <w:tcPr>
            <w:tcW w:w="6088" w:type="dxa"/>
          </w:tcPr>
          <w:p w:rsidR="007E21D1" w:rsidRPr="007E21D1" w:rsidRDefault="007E21D1" w:rsidP="00DD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Член Общественной палаты Российской Федерации, член Общественной палаты Республики Татарстан, Председатель Общественного совета при Управлении Гостехнадзора Республики Татарстан, генеральный директор АО «</w:t>
            </w:r>
            <w:proofErr w:type="spellStart"/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Спорткультавтотовары</w:t>
            </w:r>
            <w:proofErr w:type="spellEnd"/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E21D1" w:rsidRPr="007E21D1" w:rsidTr="007E21D1">
        <w:trPr>
          <w:trHeight w:val="1845"/>
        </w:trPr>
        <w:tc>
          <w:tcPr>
            <w:tcW w:w="3823" w:type="dxa"/>
          </w:tcPr>
          <w:p w:rsidR="007E21D1" w:rsidRPr="007E21D1" w:rsidRDefault="007E21D1" w:rsidP="007E21D1">
            <w:pPr>
              <w:pStyle w:val="a9"/>
              <w:spacing w:before="100" w:beforeAutospacing="1" w:after="100" w:afterAutospacing="1"/>
              <w:jc w:val="both"/>
            </w:pPr>
            <w:r w:rsidRPr="007E21D1">
              <w:t xml:space="preserve">Хафизов Рамиль </w:t>
            </w:r>
            <w:proofErr w:type="spellStart"/>
            <w:r w:rsidRPr="007E21D1">
              <w:t>Наилович</w:t>
            </w:r>
            <w:proofErr w:type="spellEnd"/>
          </w:p>
        </w:tc>
        <w:tc>
          <w:tcPr>
            <w:tcW w:w="6088" w:type="dxa"/>
          </w:tcPr>
          <w:p w:rsidR="007E21D1" w:rsidRPr="007E21D1" w:rsidRDefault="007E21D1" w:rsidP="00DD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практик обучающихся, доцент кафедры «Тракторы, автомобили и энергетические установки» ФГБОУ ВО «Казанский государственный аграрный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E21D1" w:rsidRPr="007E21D1" w:rsidTr="00524BFE">
        <w:trPr>
          <w:trHeight w:val="553"/>
        </w:trPr>
        <w:tc>
          <w:tcPr>
            <w:tcW w:w="3823" w:type="dxa"/>
          </w:tcPr>
          <w:p w:rsidR="007E21D1" w:rsidRPr="007E21D1" w:rsidRDefault="007E21D1" w:rsidP="007E21D1">
            <w:pPr>
              <w:pStyle w:val="a9"/>
              <w:spacing w:before="100" w:beforeAutospacing="1" w:after="100" w:afterAutospacing="1"/>
              <w:jc w:val="both"/>
            </w:pPr>
            <w:r>
              <w:t>Никишин Денис Юрьевич</w:t>
            </w:r>
          </w:p>
        </w:tc>
        <w:tc>
          <w:tcPr>
            <w:tcW w:w="6088" w:type="dxa"/>
          </w:tcPr>
          <w:p w:rsidR="007E21D1" w:rsidRPr="007E21D1" w:rsidRDefault="007E21D1" w:rsidP="00DD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Юрист ФГБОУ ДПО «ТИПКА»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E21D1" w:rsidRPr="007E21D1" w:rsidTr="007E21D1">
        <w:trPr>
          <w:trHeight w:val="1409"/>
        </w:trPr>
        <w:tc>
          <w:tcPr>
            <w:tcW w:w="3823" w:type="dxa"/>
          </w:tcPr>
          <w:p w:rsidR="007E21D1" w:rsidRDefault="007E21D1" w:rsidP="007E21D1">
            <w:pPr>
              <w:pStyle w:val="a9"/>
              <w:spacing w:before="100" w:beforeAutospacing="1" w:after="100" w:afterAutospacing="1"/>
              <w:jc w:val="both"/>
            </w:pPr>
            <w:r>
              <w:t>Залалетдинов Ильнур Рифкатович</w:t>
            </w:r>
          </w:p>
        </w:tc>
        <w:tc>
          <w:tcPr>
            <w:tcW w:w="6088" w:type="dxa"/>
          </w:tcPr>
          <w:p w:rsidR="007E21D1" w:rsidRPr="007E21D1" w:rsidRDefault="007E21D1" w:rsidP="00DD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экономического анализа, обеспечения деятельности и государственных закупок, представитель профсоюзной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E21D1" w:rsidRPr="007E21D1" w:rsidTr="007E21D1">
        <w:trPr>
          <w:trHeight w:val="1409"/>
        </w:trPr>
        <w:tc>
          <w:tcPr>
            <w:tcW w:w="3823" w:type="dxa"/>
          </w:tcPr>
          <w:p w:rsidR="007E21D1" w:rsidRDefault="007E21D1" w:rsidP="007E21D1">
            <w:pPr>
              <w:pStyle w:val="a9"/>
              <w:spacing w:before="100" w:beforeAutospacing="1" w:after="100" w:afterAutospacing="1"/>
              <w:jc w:val="both"/>
            </w:pPr>
          </w:p>
        </w:tc>
        <w:tc>
          <w:tcPr>
            <w:tcW w:w="6088" w:type="dxa"/>
          </w:tcPr>
          <w:p w:rsidR="007E21D1" w:rsidRPr="007E21D1" w:rsidRDefault="007E21D1" w:rsidP="00DD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Управления Раиса Республики Татарстан по вопросам антикоррупционной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7E21D1" w:rsidRPr="007E21D1" w:rsidTr="007E21D1">
        <w:trPr>
          <w:trHeight w:val="1124"/>
        </w:trPr>
        <w:tc>
          <w:tcPr>
            <w:tcW w:w="3823" w:type="dxa"/>
          </w:tcPr>
          <w:p w:rsidR="007E21D1" w:rsidRDefault="007E21D1" w:rsidP="007E21D1">
            <w:pPr>
              <w:pStyle w:val="a9"/>
              <w:spacing w:before="100" w:beforeAutospacing="1" w:after="100" w:afterAutospacing="1"/>
              <w:jc w:val="both"/>
            </w:pPr>
          </w:p>
        </w:tc>
        <w:tc>
          <w:tcPr>
            <w:tcW w:w="6088" w:type="dxa"/>
          </w:tcPr>
          <w:p w:rsidR="007E21D1" w:rsidRPr="007E21D1" w:rsidRDefault="007E21D1" w:rsidP="00DD4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  <w:r w:rsidRPr="007E21D1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государственной службы и кадров при Раисе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согласованию).».</w:t>
            </w:r>
          </w:p>
        </w:tc>
      </w:tr>
    </w:tbl>
    <w:p w:rsidR="00862DD1" w:rsidRDefault="00862DD1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DD1" w:rsidRDefault="00862DD1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BC6" w:rsidRDefault="00BE4BC6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</w:t>
      </w:r>
      <w:proofErr w:type="spellStart"/>
      <w:r w:rsidR="00DA3B4F">
        <w:rPr>
          <w:rFonts w:ascii="Times New Roman" w:hAnsi="Times New Roman" w:cs="Times New Roman"/>
          <w:sz w:val="28"/>
          <w:szCs w:val="28"/>
        </w:rPr>
        <w:t>А.Ш.Бурганов</w:t>
      </w:r>
      <w:proofErr w:type="spellEnd"/>
    </w:p>
    <w:sectPr w:rsidR="00BE4BC6" w:rsidSect="00832FC2">
      <w:pgSz w:w="11906" w:h="16838"/>
      <w:pgMar w:top="1134" w:right="851" w:bottom="1134" w:left="1134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723" w:rsidRDefault="00537723">
      <w:pPr>
        <w:spacing w:after="0" w:line="240" w:lineRule="auto"/>
      </w:pPr>
      <w:r>
        <w:separator/>
      </w:r>
    </w:p>
  </w:endnote>
  <w:endnote w:type="continuationSeparator" w:id="0">
    <w:p w:rsidR="00537723" w:rsidRDefault="0053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723" w:rsidRDefault="00537723">
      <w:pPr>
        <w:spacing w:after="0" w:line="240" w:lineRule="auto"/>
      </w:pPr>
      <w:r>
        <w:separator/>
      </w:r>
    </w:p>
  </w:footnote>
  <w:footnote w:type="continuationSeparator" w:id="0">
    <w:p w:rsidR="00537723" w:rsidRDefault="00537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06"/>
    <w:rsid w:val="00044735"/>
    <w:rsid w:val="000F0632"/>
    <w:rsid w:val="000F6D50"/>
    <w:rsid w:val="00135281"/>
    <w:rsid w:val="0019242E"/>
    <w:rsid w:val="001C2E25"/>
    <w:rsid w:val="0022128D"/>
    <w:rsid w:val="00221D05"/>
    <w:rsid w:val="002420A2"/>
    <w:rsid w:val="00264ACC"/>
    <w:rsid w:val="0026646E"/>
    <w:rsid w:val="00267A85"/>
    <w:rsid w:val="002A3FE7"/>
    <w:rsid w:val="002C30C0"/>
    <w:rsid w:val="0033416D"/>
    <w:rsid w:val="003806CC"/>
    <w:rsid w:val="003861F9"/>
    <w:rsid w:val="003924B2"/>
    <w:rsid w:val="003B00A2"/>
    <w:rsid w:val="003B3FDF"/>
    <w:rsid w:val="003C07D8"/>
    <w:rsid w:val="003E4B91"/>
    <w:rsid w:val="003F7639"/>
    <w:rsid w:val="00477738"/>
    <w:rsid w:val="004B6090"/>
    <w:rsid w:val="004F04DE"/>
    <w:rsid w:val="00524BFE"/>
    <w:rsid w:val="00537723"/>
    <w:rsid w:val="00546950"/>
    <w:rsid w:val="005A0DB7"/>
    <w:rsid w:val="005C23A0"/>
    <w:rsid w:val="00646106"/>
    <w:rsid w:val="00682648"/>
    <w:rsid w:val="00696143"/>
    <w:rsid w:val="006B2EE8"/>
    <w:rsid w:val="006E4E5E"/>
    <w:rsid w:val="007077C7"/>
    <w:rsid w:val="0079217F"/>
    <w:rsid w:val="007E21D1"/>
    <w:rsid w:val="007F1637"/>
    <w:rsid w:val="00832FC2"/>
    <w:rsid w:val="00843E58"/>
    <w:rsid w:val="00862DD1"/>
    <w:rsid w:val="00865ECA"/>
    <w:rsid w:val="00872CC8"/>
    <w:rsid w:val="0089039D"/>
    <w:rsid w:val="008D39AF"/>
    <w:rsid w:val="008F3518"/>
    <w:rsid w:val="00924797"/>
    <w:rsid w:val="009334C4"/>
    <w:rsid w:val="0093729C"/>
    <w:rsid w:val="00981C2A"/>
    <w:rsid w:val="009A1099"/>
    <w:rsid w:val="00A03F01"/>
    <w:rsid w:val="00AD1C25"/>
    <w:rsid w:val="00B17471"/>
    <w:rsid w:val="00B66D10"/>
    <w:rsid w:val="00B75376"/>
    <w:rsid w:val="00BB2C85"/>
    <w:rsid w:val="00BE4BC6"/>
    <w:rsid w:val="00BF1242"/>
    <w:rsid w:val="00C00A4A"/>
    <w:rsid w:val="00D351AD"/>
    <w:rsid w:val="00D82833"/>
    <w:rsid w:val="00DA3B4F"/>
    <w:rsid w:val="00DD4BBD"/>
    <w:rsid w:val="00E50921"/>
    <w:rsid w:val="00E83780"/>
    <w:rsid w:val="00F24677"/>
    <w:rsid w:val="00F479AE"/>
    <w:rsid w:val="00F50322"/>
    <w:rsid w:val="00F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57C169"/>
  <w15:docId w15:val="{B491DDBF-5A38-44D9-89C5-5C8F272D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1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61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10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64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6106"/>
  </w:style>
  <w:style w:type="paragraph" w:styleId="a6">
    <w:name w:val="footer"/>
    <w:basedOn w:val="a"/>
    <w:link w:val="a7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106"/>
  </w:style>
  <w:style w:type="paragraph" w:customStyle="1" w:styleId="ConsPlusNormal">
    <w:name w:val="ConsPlusNormal"/>
    <w:rsid w:val="00646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1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46106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DD4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D4BB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 Kamaleeva</cp:lastModifiedBy>
  <cp:revision>5</cp:revision>
  <dcterms:created xsi:type="dcterms:W3CDTF">2023-03-31T07:48:00Z</dcterms:created>
  <dcterms:modified xsi:type="dcterms:W3CDTF">2023-08-17T13:38:00Z</dcterms:modified>
</cp:coreProperties>
</file>