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DF320F" w:rsidTr="00DC60DA">
        <w:trPr>
          <w:trHeight w:val="1265"/>
        </w:trPr>
        <w:tc>
          <w:tcPr>
            <w:tcW w:w="4077" w:type="dxa"/>
          </w:tcPr>
          <w:p w:rsidR="00DF320F" w:rsidRPr="00DC60DA" w:rsidRDefault="00DF320F" w:rsidP="00DF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DF320F" w:rsidRDefault="00567822" w:rsidP="00DF5C37">
            <w:pPr>
              <w:ind w:right="-108"/>
            </w:pPr>
            <w:r>
              <w:rPr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7" DrawAspect="Content" ObjectID="_1520676026" r:id="rId9"/>
              </w:object>
            </w:r>
          </w:p>
        </w:tc>
        <w:tc>
          <w:tcPr>
            <w:tcW w:w="4217" w:type="dxa"/>
          </w:tcPr>
          <w:p w:rsidR="00DF320F" w:rsidRPr="00DC60DA" w:rsidRDefault="00DF320F" w:rsidP="00C87EC4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9218F9" w:rsidRDefault="009218F9" w:rsidP="00DD4CD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DD4CD1" w:rsidRDefault="00DD4CD1" w:rsidP="00DD4CD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9218F9" w:rsidTr="009218F9">
        <w:tc>
          <w:tcPr>
            <w:tcW w:w="4111" w:type="dxa"/>
          </w:tcPr>
          <w:p w:rsidR="009218F9" w:rsidRPr="009218F9" w:rsidRDefault="009218F9" w:rsidP="009218F9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9218F9" w:rsidRPr="0046334F" w:rsidRDefault="0055533B" w:rsidP="001150AE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334F" w:rsidRPr="004633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334F" w:rsidRPr="0046334F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1701" w:type="dxa"/>
          </w:tcPr>
          <w:p w:rsidR="009218F9" w:rsidRP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8F9" w:rsidRPr="0028120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9218F9" w:rsidRP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9218F9" w:rsidRPr="00F26E9F" w:rsidRDefault="00E21AE3" w:rsidP="00E21A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E9F">
              <w:rPr>
                <w:rFonts w:ascii="Times New Roman" w:hAnsi="Times New Roman" w:cs="Times New Roman"/>
                <w:sz w:val="28"/>
                <w:szCs w:val="28"/>
              </w:rPr>
              <w:t>01-05/</w:t>
            </w:r>
            <w:r w:rsidR="001150A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26E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26E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797" w:rsidRDefault="00ED2797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AE3" w:rsidRPr="009218F9" w:rsidRDefault="00E21AE3" w:rsidP="00E21A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5B44" w:rsidRPr="007E1EA3" w:rsidRDefault="000A5B44" w:rsidP="001D0FE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7E1EA3">
        <w:rPr>
          <w:rFonts w:ascii="Times New Roman" w:hAnsi="Times New Roman" w:cs="Times New Roman"/>
          <w:sz w:val="24"/>
          <w:szCs w:val="24"/>
        </w:rPr>
        <w:t>О</w:t>
      </w:r>
      <w:r w:rsidR="003C62BE">
        <w:rPr>
          <w:rFonts w:ascii="Times New Roman" w:hAnsi="Times New Roman" w:cs="Times New Roman"/>
          <w:sz w:val="24"/>
          <w:szCs w:val="24"/>
        </w:rPr>
        <w:t>б утверждении</w:t>
      </w:r>
      <w:r w:rsidRPr="007E1EA3">
        <w:rPr>
          <w:rFonts w:ascii="Times New Roman" w:hAnsi="Times New Roman" w:cs="Times New Roman"/>
          <w:sz w:val="24"/>
          <w:szCs w:val="24"/>
        </w:rPr>
        <w:t xml:space="preserve"> </w:t>
      </w:r>
      <w:r w:rsidR="003C62BE">
        <w:rPr>
          <w:rFonts w:ascii="Times New Roman" w:hAnsi="Times New Roman" w:cs="Times New Roman"/>
          <w:sz w:val="24"/>
          <w:szCs w:val="24"/>
        </w:rPr>
        <w:t>П</w:t>
      </w:r>
      <w:r w:rsidRPr="007E1EA3">
        <w:rPr>
          <w:rFonts w:ascii="Times New Roman" w:hAnsi="Times New Roman" w:cs="Times New Roman"/>
          <w:sz w:val="24"/>
          <w:szCs w:val="24"/>
        </w:rPr>
        <w:t>орядк</w:t>
      </w:r>
      <w:r w:rsidR="003C62BE">
        <w:rPr>
          <w:rFonts w:ascii="Times New Roman" w:hAnsi="Times New Roman" w:cs="Times New Roman"/>
          <w:sz w:val="24"/>
          <w:szCs w:val="24"/>
        </w:rPr>
        <w:t>а</w:t>
      </w:r>
      <w:r w:rsidRPr="007E1EA3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3C62BE">
        <w:rPr>
          <w:rFonts w:ascii="Times New Roman" w:hAnsi="Times New Roman" w:cs="Times New Roman"/>
          <w:sz w:val="24"/>
          <w:szCs w:val="24"/>
        </w:rPr>
        <w:t xml:space="preserve">государственными гражданскими служащими в </w:t>
      </w:r>
      <w:r w:rsidR="00FE67D7" w:rsidRPr="007E1EA3">
        <w:rPr>
          <w:rFonts w:ascii="Times New Roman" w:hAnsi="Times New Roman" w:cs="Times New Roman"/>
          <w:color w:val="000000"/>
          <w:sz w:val="24"/>
          <w:szCs w:val="24"/>
        </w:rPr>
        <w:t>Управлени</w:t>
      </w:r>
      <w:r w:rsidR="003C62BE">
        <w:rPr>
          <w:rFonts w:ascii="Times New Roman" w:hAnsi="Times New Roman" w:cs="Times New Roman"/>
          <w:color w:val="000000"/>
          <w:sz w:val="24"/>
          <w:szCs w:val="24"/>
        </w:rPr>
        <w:t>и Гостехнадзора Республики Татарстан</w:t>
      </w:r>
      <w:r w:rsidRPr="007E1EA3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5B44" w:rsidRDefault="000A5B44" w:rsidP="00FE67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D2797" w:rsidRPr="00FE4CA2" w:rsidRDefault="00ED2797" w:rsidP="00FE67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A5B44" w:rsidRPr="003C62BE" w:rsidRDefault="000A5B44" w:rsidP="003C62B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43B1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Pr="00284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2BE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r w:rsidRPr="002843B1">
        <w:rPr>
          <w:rFonts w:ascii="Times New Roman" w:hAnsi="Times New Roman" w:cs="Times New Roman"/>
          <w:b w:val="0"/>
          <w:sz w:val="28"/>
          <w:szCs w:val="28"/>
        </w:rPr>
        <w:t>Указ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2843B1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22 декабря 2015 г</w:t>
      </w:r>
      <w:r w:rsidR="002F20BB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2843B1">
        <w:rPr>
          <w:rFonts w:ascii="Times New Roman" w:hAnsi="Times New Roman" w:cs="Times New Roman"/>
          <w:b w:val="0"/>
          <w:sz w:val="28"/>
          <w:szCs w:val="28"/>
        </w:rPr>
        <w:t xml:space="preserve"> № 650 «О порядке сообщения лицами, замещающими отдельные государственные должности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 ф</w:t>
      </w:r>
      <w:r w:rsidRPr="002843B1">
        <w:rPr>
          <w:rFonts w:ascii="Times New Roman" w:hAnsi="Times New Roman" w:cs="Times New Roman"/>
          <w:b w:val="0"/>
          <w:sz w:val="28"/>
          <w:szCs w:val="28"/>
        </w:rPr>
        <w:t xml:space="preserve">едеральной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п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р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и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к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а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з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ы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в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а</w:t>
      </w:r>
      <w:r w:rsidR="00FE67D7" w:rsidRPr="003C6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2BE">
        <w:rPr>
          <w:rFonts w:ascii="Times New Roman" w:hAnsi="Times New Roman" w:cs="Times New Roman"/>
          <w:b w:val="0"/>
          <w:sz w:val="28"/>
          <w:szCs w:val="28"/>
        </w:rPr>
        <w:t>ю:</w:t>
      </w:r>
    </w:p>
    <w:p w:rsidR="000A5B44" w:rsidRPr="00ED2797" w:rsidRDefault="000A5B44" w:rsidP="00EE7D3D">
      <w:pPr>
        <w:pStyle w:val="ConsPlusTitle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797">
        <w:rPr>
          <w:rFonts w:ascii="Times New Roman" w:hAnsi="Times New Roman" w:cs="Times New Roman"/>
          <w:b w:val="0"/>
          <w:sz w:val="28"/>
          <w:szCs w:val="28"/>
        </w:rPr>
        <w:t>Утвердить прилагаем</w:t>
      </w:r>
      <w:r w:rsidR="003C62BE" w:rsidRPr="00ED2797">
        <w:rPr>
          <w:rFonts w:ascii="Times New Roman" w:hAnsi="Times New Roman" w:cs="Times New Roman"/>
          <w:b w:val="0"/>
          <w:sz w:val="28"/>
          <w:szCs w:val="28"/>
        </w:rPr>
        <w:t>ый П</w:t>
      </w:r>
      <w:r w:rsidRPr="00ED2797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3C62BE" w:rsidRPr="00ED2797"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ED27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2BE" w:rsidRPr="00ED2797">
        <w:rPr>
          <w:rFonts w:ascii="Times New Roman" w:hAnsi="Times New Roman" w:cs="Times New Roman"/>
          <w:b w:val="0"/>
          <w:sz w:val="28"/>
          <w:szCs w:val="28"/>
        </w:rPr>
        <w:t xml:space="preserve">сообщения государственными гражданскими служащими в </w:t>
      </w:r>
      <w:r w:rsidR="003C62BE" w:rsidRPr="00ED2797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Управлении Гостехнадзора Республики Татарстан</w:t>
      </w:r>
      <w:r w:rsidR="003C62BE" w:rsidRPr="00ED2797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               (далее – Порядок)</w:t>
      </w:r>
      <w:r w:rsidRPr="00ED27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56DE" w:rsidRPr="00ED2797" w:rsidRDefault="00F056DE" w:rsidP="00EE7D3D">
      <w:pPr>
        <w:pStyle w:val="ConsPlusTitle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797">
        <w:rPr>
          <w:rFonts w:ascii="Times New Roman" w:hAnsi="Times New Roman" w:cs="Times New Roman"/>
          <w:b w:val="0"/>
          <w:sz w:val="28"/>
          <w:szCs w:val="28"/>
        </w:rPr>
        <w:t xml:space="preserve">Начальнику </w:t>
      </w:r>
      <w:r w:rsidR="00ED2797" w:rsidRPr="00ED2797">
        <w:rPr>
          <w:rFonts w:ascii="Times New Roman" w:hAnsi="Times New Roman" w:cs="Times New Roman"/>
          <w:b w:val="0"/>
          <w:sz w:val="28"/>
          <w:szCs w:val="28"/>
        </w:rPr>
        <w:t>отдела организационно-правовой работы (Аблеева Л.М.) обеспечить:</w:t>
      </w:r>
    </w:p>
    <w:p w:rsidR="000A5B44" w:rsidRPr="00ED2797" w:rsidRDefault="000A5B44" w:rsidP="00EE7D3D">
      <w:pPr>
        <w:pStyle w:val="ConsPlusTitle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797">
        <w:rPr>
          <w:rFonts w:ascii="Times New Roman" w:hAnsi="Times New Roman" w:cs="Times New Roman"/>
          <w:b w:val="0"/>
          <w:sz w:val="28"/>
          <w:szCs w:val="28"/>
        </w:rPr>
        <w:t>государственную регистрацию настоящего приказа в Министерст</w:t>
      </w:r>
      <w:r w:rsidR="00ED2797" w:rsidRPr="00ED2797">
        <w:rPr>
          <w:rFonts w:ascii="Times New Roman" w:hAnsi="Times New Roman" w:cs="Times New Roman"/>
          <w:b w:val="0"/>
          <w:sz w:val="28"/>
          <w:szCs w:val="28"/>
        </w:rPr>
        <w:t>ве юстиции Республики Татарстан;</w:t>
      </w:r>
    </w:p>
    <w:p w:rsidR="00ED2797" w:rsidRPr="00ED2797" w:rsidRDefault="00ED2797" w:rsidP="00EE7D3D">
      <w:pPr>
        <w:pStyle w:val="ConsPlusTitle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797">
        <w:rPr>
          <w:rFonts w:ascii="Times New Roman" w:hAnsi="Times New Roman" w:cs="Times New Roman"/>
          <w:b w:val="0"/>
          <w:sz w:val="28"/>
          <w:szCs w:val="28"/>
        </w:rPr>
        <w:t>ознакомление с приказом государственных гражданских служащих в Управлении Гостехнадзора Республики Татарстан, а также граждан при заключении с ними служебных контрактов;</w:t>
      </w:r>
    </w:p>
    <w:p w:rsidR="00ED2797" w:rsidRPr="00ED2797" w:rsidRDefault="00ED2797" w:rsidP="00EE7D3D">
      <w:pPr>
        <w:pStyle w:val="ConsPlusTitle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797">
        <w:rPr>
          <w:rFonts w:ascii="Times New Roman" w:hAnsi="Times New Roman" w:cs="Times New Roman"/>
          <w:b w:val="0"/>
          <w:sz w:val="28"/>
          <w:szCs w:val="28"/>
        </w:rPr>
        <w:t>размещение Порядка на информационном стенде «Антикоррупционная политика» Управления Гостехнадзора Республики Татарстан.</w:t>
      </w:r>
    </w:p>
    <w:p w:rsidR="00ED2797" w:rsidRPr="00ED2797" w:rsidRDefault="00ED2797" w:rsidP="00EE7D3D">
      <w:pPr>
        <w:pStyle w:val="1"/>
        <w:numPr>
          <w:ilvl w:val="0"/>
          <w:numId w:val="5"/>
        </w:numPr>
        <w:tabs>
          <w:tab w:val="left" w:pos="993"/>
          <w:tab w:val="left" w:pos="1276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797">
        <w:rPr>
          <w:rFonts w:ascii="Times New Roman" w:hAnsi="Times New Roman" w:cs="Times New Roman"/>
          <w:b w:val="0"/>
          <w:sz w:val="28"/>
          <w:szCs w:val="28"/>
        </w:rPr>
        <w:t xml:space="preserve">Отделу надзора и автоматизированного учета (Хайруллин Р.Ф.) разместить настоящий приказ на сайте Управления Гостехнадзора Республики Татарстан </w:t>
      </w:r>
      <w:r w:rsidRPr="00ED279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Официального портала Правительства Республики Татарстан в информационно-телекоммуникационной сети «Интернет» в раздела «Противодействие коррупции» </w:t>
      </w:r>
    </w:p>
    <w:p w:rsidR="000A5B44" w:rsidRPr="00ED2797" w:rsidRDefault="000A5B44" w:rsidP="00EE7D3D">
      <w:pPr>
        <w:pStyle w:val="1"/>
        <w:numPr>
          <w:ilvl w:val="0"/>
          <w:numId w:val="5"/>
        </w:numPr>
        <w:tabs>
          <w:tab w:val="left" w:pos="993"/>
        </w:tabs>
        <w:spacing w:before="0" w:after="0"/>
        <w:ind w:left="0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D2797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приказа оставляю за собой.</w:t>
      </w:r>
    </w:p>
    <w:p w:rsidR="000A5B44" w:rsidRDefault="000A5B44" w:rsidP="00FE67D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67D7" w:rsidRDefault="00FE67D7" w:rsidP="00FE67D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B44" w:rsidRDefault="000A5B44" w:rsidP="00FE67D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67D7" w:rsidRPr="00FE67D7" w:rsidRDefault="003C62BE" w:rsidP="00FE67D7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</w:t>
      </w:r>
      <w:r w:rsidR="00FE67D7" w:rsidRPr="00FE67D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                   М.А.Халиков</w:t>
      </w:r>
      <w:r w:rsidR="00FE67D7" w:rsidRPr="00FE6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E67D7">
        <w:rPr>
          <w:rFonts w:ascii="Times New Roman" w:hAnsi="Times New Roman" w:cs="Times New Roman"/>
          <w:sz w:val="28"/>
          <w:szCs w:val="28"/>
        </w:rPr>
        <w:t xml:space="preserve">     </w:t>
      </w:r>
      <w:r w:rsidR="00FE67D7" w:rsidRPr="00FE67D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A5B44" w:rsidRDefault="000A5B44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A5B44" w:rsidRDefault="000A5B44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D2797" w:rsidRDefault="00ED279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E67D7" w:rsidRDefault="00FE67D7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E5E62" w:rsidRDefault="000E5E62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E5E62" w:rsidRDefault="000E5E62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Default="0043451F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5E62" w:rsidRDefault="000E5E62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E5E62" w:rsidRDefault="000E5E62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26E9F" w:rsidRDefault="00F26E9F" w:rsidP="00FE67D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64AC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43451F" w:rsidRPr="00264ACC" w:rsidRDefault="0043451F" w:rsidP="0043451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64ACC">
        <w:rPr>
          <w:rFonts w:ascii="Times New Roman" w:hAnsi="Times New Roman" w:cs="Times New Roman"/>
          <w:sz w:val="24"/>
          <w:szCs w:val="24"/>
        </w:rPr>
        <w:t>приказом  Управления Гостехнадзора</w:t>
      </w:r>
    </w:p>
    <w:p w:rsidR="0043451F" w:rsidRPr="00264ACC" w:rsidRDefault="0043451F" w:rsidP="0043451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64ACC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43451F" w:rsidRPr="00264ACC" w:rsidRDefault="0043451F" w:rsidP="0043451F">
      <w:pPr>
        <w:pStyle w:val="ConsPlusNormal"/>
        <w:ind w:left="6237" w:right="-1"/>
        <w:rPr>
          <w:rFonts w:ascii="Times New Roman" w:hAnsi="Times New Roman" w:cs="Times New Roman"/>
          <w:sz w:val="24"/>
          <w:szCs w:val="24"/>
        </w:rPr>
      </w:pPr>
      <w:r w:rsidRPr="00264ACC">
        <w:rPr>
          <w:rFonts w:ascii="Times New Roman" w:hAnsi="Times New Roman" w:cs="Times New Roman"/>
          <w:sz w:val="24"/>
          <w:szCs w:val="24"/>
        </w:rPr>
        <w:t>от 23.03.2016 № 01-05/75-пр</w:t>
      </w: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3451F" w:rsidRPr="00264ACC" w:rsidRDefault="0043451F" w:rsidP="0043451F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сообщения государственными гражданскими служащими Республики Татарстан в Управлении Гостехнадзора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3451F" w:rsidRPr="00264ACC" w:rsidRDefault="0043451F" w:rsidP="0043451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1. Настоящий Порядок регламентирует процедуру сообщения государственными гражданскими служащими Республики Татарстан в Управлении Гостехнадзора Республики Татарстан (далее – гражданские служащие, Управление), представителем нанимателя в отношении которых является начальник Управления Гостехнадзора Республики Татарстан (далее – начальник),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3451F" w:rsidRPr="00264ACC" w:rsidRDefault="0043451F" w:rsidP="0043451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 xml:space="preserve">2. </w:t>
      </w:r>
      <w:r w:rsidRPr="00264ACC">
        <w:rPr>
          <w:rFonts w:ascii="Times New Roman" w:hAnsi="Times New Roman" w:cs="Times New Roman"/>
          <w:sz w:val="28"/>
          <w:szCs w:val="28"/>
        </w:rPr>
        <w:tab/>
        <w:t>Сообщение составляется гражданским служащим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 форме, приведенной в Приложении к настоящему Порядку, и направляется начальнику.</w:t>
      </w:r>
    </w:p>
    <w:p w:rsidR="0043451F" w:rsidRPr="00264ACC" w:rsidRDefault="0043451F" w:rsidP="0043451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ACC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Pr="00264AC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Начальник в течение трех рабочих дней направляет уведомление ответственному лицу за работу по профилактике коррупционных и иных правонарушений для предварительного рассмотрения (далее – ответственное лицо).</w:t>
      </w:r>
    </w:p>
    <w:p w:rsidR="0043451F" w:rsidRPr="00264ACC" w:rsidRDefault="0043451F" w:rsidP="0043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AC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264ACC">
        <w:rPr>
          <w:rFonts w:ascii="Times New Roman" w:hAnsi="Times New Roman" w:cs="Times New Roman"/>
          <w:sz w:val="28"/>
          <w:szCs w:val="28"/>
          <w:lang w:eastAsia="ru-RU"/>
        </w:rPr>
        <w:tab/>
        <w:t>В ходе предварительного рассмотрения уведомления ответственное лицо имеет право получать от гражданского служащего, направившего уведомление, пояснения по изложенным в нем обстоятельствам, инициировать направление в установленном порядке запросов в органы государственной власти, иные государственные органы, органы местного самоуправления и заинтересованные организации.</w:t>
      </w:r>
    </w:p>
    <w:p w:rsidR="0043451F" w:rsidRPr="00264ACC" w:rsidRDefault="0043451F" w:rsidP="0043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264ACC">
        <w:rPr>
          <w:rFonts w:ascii="Times New Roman" w:hAnsi="Times New Roman" w:cs="Times New Roman"/>
          <w:sz w:val="28"/>
          <w:szCs w:val="28"/>
          <w:lang w:eastAsia="ru-RU"/>
        </w:rPr>
        <w:tab/>
        <w:t>По результатам предварительного рассмотрения уведомления ответственное лицо подготавливает мотивированное заключение. Уведомление, заключение и другие материалы, полученные в ходе предварительного рассмотрения в течение семи рабочих дней со дня получения ответственным лицом уведомления представляются председателю Комиссии по</w:t>
      </w:r>
      <w:r w:rsidRPr="00264AC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государственных гражданских служащих </w:t>
      </w:r>
      <w:hyperlink r:id="rId10" w:history="1">
        <w:r w:rsidRPr="00264AC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Управления по надзору за техническим состоянием самоходных машин и других видов техники Республики Татарстан</w:t>
        </w:r>
      </w:hyperlink>
      <w:r w:rsidRPr="00264ACC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 интересов (далее – Комиссия).</w:t>
      </w:r>
    </w:p>
    <w:p w:rsidR="0043451F" w:rsidRPr="00264ACC" w:rsidRDefault="0043451F" w:rsidP="0043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ACC">
        <w:rPr>
          <w:rFonts w:ascii="Times New Roman" w:hAnsi="Times New Roman" w:cs="Times New Roman"/>
          <w:sz w:val="28"/>
          <w:szCs w:val="28"/>
        </w:rPr>
        <w:t>6.</w:t>
      </w:r>
      <w:r w:rsidRPr="00264ACC">
        <w:rPr>
          <w:rFonts w:ascii="Times New Roman" w:hAnsi="Times New Roman" w:cs="Times New Roman"/>
          <w:sz w:val="28"/>
          <w:szCs w:val="28"/>
        </w:rPr>
        <w:tab/>
        <w:t xml:space="preserve">В случае направления запросов, указанных в пункте 4 настоящего Порядка, уведомления, заключение и другие материалы представляются </w:t>
      </w:r>
      <w:r w:rsidRPr="00264AC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лицом председателю Комиссии в течение 45 дней со дня получения уведомления. </w:t>
      </w:r>
      <w:r w:rsidRPr="00264A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Указанный срок может быть продлен председателем Комиссии, но не более чем на 30 дней.</w:t>
      </w:r>
    </w:p>
    <w:p w:rsidR="0043451F" w:rsidRPr="00264ACC" w:rsidRDefault="0043451F" w:rsidP="0043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ACC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264AC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Уведомление, заключение и другие материалы рассматриваются Комиссией в соответствии с Положением о Комиссии </w:t>
      </w:r>
      <w:r w:rsidRPr="00264AC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</w:t>
      </w:r>
      <w:hyperlink r:id="rId11" w:history="1">
        <w:r w:rsidRPr="00264AC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Управления по надзору за техническим состоянием самоходных машин и других видов техники Республики Татарстан</w:t>
        </w:r>
      </w:hyperlink>
      <w:r w:rsidRPr="00264ACC">
        <w:rPr>
          <w:rFonts w:ascii="Times New Roman" w:hAnsi="Times New Roman" w:cs="Times New Roman"/>
        </w:rPr>
        <w:t xml:space="preserve"> </w:t>
      </w:r>
      <w:r w:rsidRPr="00264ACC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утвержденным приказом Управления от 23.06.2015 № 01-05/100-пр (с изменениями, внесенными приказом Управления от 12.02.2016 № 01-05/42-пр).</w:t>
      </w:r>
    </w:p>
    <w:p w:rsidR="0043451F" w:rsidRPr="00264ACC" w:rsidRDefault="0043451F" w:rsidP="0043451F">
      <w:pPr>
        <w:jc w:val="both"/>
      </w:pPr>
    </w:p>
    <w:p w:rsidR="0043451F" w:rsidRPr="00264ACC" w:rsidRDefault="0043451F" w:rsidP="0043451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3451F" w:rsidRPr="00264ACC" w:rsidRDefault="0043451F" w:rsidP="0043451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64A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451F" w:rsidRPr="00264ACC" w:rsidRDefault="0043451F" w:rsidP="0043451F">
      <w:pPr>
        <w:pStyle w:val="ConsPlusNormal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264ACC">
        <w:rPr>
          <w:rFonts w:ascii="Times New Roman" w:hAnsi="Times New Roman" w:cs="Times New Roman"/>
          <w:sz w:val="24"/>
          <w:szCs w:val="24"/>
        </w:rPr>
        <w:t>к Порядку сообщения государственными гражданскими служащими в Управлении Гостехнадзора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3451F" w:rsidRPr="00264ACC" w:rsidRDefault="0043451F" w:rsidP="0043451F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43451F" w:rsidRPr="00264ACC" w:rsidRDefault="0043451F" w:rsidP="0043451F">
      <w:pPr>
        <w:pStyle w:val="ConsPlusNonformat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Начальнику Управления Гостехнадзора</w:t>
      </w:r>
    </w:p>
    <w:p w:rsidR="0043451F" w:rsidRPr="00264ACC" w:rsidRDefault="0043451F" w:rsidP="0043451F">
      <w:pPr>
        <w:pStyle w:val="ConsPlusNonformat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3451F" w:rsidRPr="00264ACC" w:rsidRDefault="0043451F" w:rsidP="0043451F">
      <w:pPr>
        <w:pStyle w:val="ConsPlusNonformat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Р.Р.Зиатдинову</w:t>
      </w:r>
    </w:p>
    <w:p w:rsidR="0043451F" w:rsidRPr="00264ACC" w:rsidRDefault="0043451F" w:rsidP="0043451F">
      <w:pPr>
        <w:pStyle w:val="ConsPlusNonformat"/>
        <w:ind w:left="5103" w:right="-1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____________________________________________________________________________________________________________</w:t>
      </w:r>
    </w:p>
    <w:p w:rsidR="0043451F" w:rsidRPr="00264ACC" w:rsidRDefault="0043451F" w:rsidP="0043451F">
      <w:pPr>
        <w:pStyle w:val="ConsPlusNonformat"/>
        <w:ind w:left="5103" w:right="-1"/>
        <w:jc w:val="center"/>
        <w:rPr>
          <w:rFonts w:ascii="Times New Roman" w:hAnsi="Times New Roman" w:cs="Times New Roman"/>
          <w:sz w:val="18"/>
          <w:szCs w:val="18"/>
        </w:rPr>
      </w:pPr>
      <w:r w:rsidRPr="00264ACC">
        <w:rPr>
          <w:rFonts w:ascii="Times New Roman" w:hAnsi="Times New Roman" w:cs="Times New Roman"/>
          <w:sz w:val="18"/>
          <w:szCs w:val="18"/>
        </w:rPr>
        <w:t>(Ф.И.О.,  наименование должности, адрес, номер телефона)</w:t>
      </w:r>
    </w:p>
    <w:p w:rsidR="0043451F" w:rsidRPr="00264ACC" w:rsidRDefault="0043451F" w:rsidP="0043451F">
      <w:pPr>
        <w:pStyle w:val="ConsPlusNonformat"/>
        <w:ind w:right="-1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1" w:name="P281"/>
      <w:bookmarkEnd w:id="1"/>
    </w:p>
    <w:p w:rsidR="0043451F" w:rsidRPr="00264ACC" w:rsidRDefault="0043451F" w:rsidP="0043451F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3451F" w:rsidRPr="00264ACC" w:rsidRDefault="0043451F" w:rsidP="00434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43451F" w:rsidRPr="00264ACC" w:rsidRDefault="0043451F" w:rsidP="00434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43451F" w:rsidRPr="00264ACC" w:rsidRDefault="0043451F" w:rsidP="00434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43451F" w:rsidRPr="00264ACC" w:rsidRDefault="0043451F" w:rsidP="004345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3451F" w:rsidRPr="00264ACC" w:rsidRDefault="0043451F" w:rsidP="004345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64ACC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43451F" w:rsidRPr="00264ACC" w:rsidRDefault="0043451F" w:rsidP="004345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</w:t>
      </w:r>
    </w:p>
    <w:p w:rsidR="0043451F" w:rsidRPr="00264ACC" w:rsidRDefault="0043451F" w:rsidP="0043451F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43451F" w:rsidRPr="00264ACC" w:rsidRDefault="0043451F" w:rsidP="004345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43451F" w:rsidRPr="00264ACC" w:rsidRDefault="0043451F" w:rsidP="00434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 ________________________________________________________________________</w:t>
      </w:r>
    </w:p>
    <w:p w:rsidR="0043451F" w:rsidRPr="00264ACC" w:rsidRDefault="0043451F" w:rsidP="0043451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3451F" w:rsidRPr="00264ACC" w:rsidRDefault="0043451F" w:rsidP="004345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</w:t>
      </w:r>
    </w:p>
    <w:p w:rsidR="0043451F" w:rsidRPr="00264ACC" w:rsidRDefault="0043451F" w:rsidP="00434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3451F" w:rsidRPr="00264ACC" w:rsidRDefault="0043451F" w:rsidP="0043451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3451F" w:rsidRPr="00264ACC" w:rsidRDefault="0043451F" w:rsidP="004345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ACC">
        <w:rPr>
          <w:rFonts w:ascii="Times New Roman" w:hAnsi="Times New Roman" w:cs="Times New Roman"/>
          <w:sz w:val="28"/>
          <w:szCs w:val="28"/>
        </w:rPr>
        <w:t xml:space="preserve">Намереваюсь/не намереваюсь </w:t>
      </w:r>
      <w:r w:rsidRPr="00264ACC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264ACC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 при Управлении по надзору за техническим состоянием самоходных машин и других видов техники Республики Татарстан по противодействию коррупции при рассмотрении настоящего уведомления.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363"/>
        <w:gridCol w:w="3576"/>
      </w:tblGrid>
      <w:tr w:rsidR="0043451F" w:rsidRPr="00264ACC" w:rsidTr="004330A5">
        <w:tc>
          <w:tcPr>
            <w:tcW w:w="3256" w:type="dxa"/>
          </w:tcPr>
          <w:p w:rsidR="0043451F" w:rsidRPr="00264ACC" w:rsidRDefault="0043451F" w:rsidP="004330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F" w:rsidRPr="00264ACC" w:rsidRDefault="0043451F" w:rsidP="004330A5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«____» ________201___г.</w:t>
            </w:r>
          </w:p>
          <w:p w:rsidR="0043451F" w:rsidRPr="00264ACC" w:rsidRDefault="0043451F" w:rsidP="004330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AC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363" w:type="dxa"/>
          </w:tcPr>
          <w:p w:rsidR="0043451F" w:rsidRPr="00264ACC" w:rsidRDefault="0043451F" w:rsidP="004330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F" w:rsidRPr="00264ACC" w:rsidRDefault="0043451F" w:rsidP="004330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</w:t>
            </w:r>
          </w:p>
          <w:p w:rsidR="0043451F" w:rsidRPr="00264ACC" w:rsidRDefault="0043451F" w:rsidP="004330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CC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3576" w:type="dxa"/>
          </w:tcPr>
          <w:p w:rsidR="0043451F" w:rsidRPr="00264ACC" w:rsidRDefault="0043451F" w:rsidP="004330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F" w:rsidRPr="00264ACC" w:rsidRDefault="0043451F" w:rsidP="004330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  <w:p w:rsidR="0043451F" w:rsidRPr="00264ACC" w:rsidRDefault="0043451F" w:rsidP="004330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ACC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43451F" w:rsidRPr="00264ACC" w:rsidRDefault="0043451F" w:rsidP="0043451F">
      <w:pPr>
        <w:pStyle w:val="1"/>
        <w:spacing w:before="0" w:after="0"/>
        <w:ind w:right="-1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43451F" w:rsidRPr="00264ACC" w:rsidRDefault="0043451F" w:rsidP="0043451F"/>
    <w:p w:rsidR="000E5E62" w:rsidRDefault="000E5E62" w:rsidP="00764AC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sectPr w:rsidR="000E5E62" w:rsidSect="00E4771C">
      <w:headerReference w:type="default" r:id="rId12"/>
      <w:footerReference w:type="default" r:id="rId13"/>
      <w:pgSz w:w="11906" w:h="16838"/>
      <w:pgMar w:top="1134" w:right="567" w:bottom="709" w:left="1134" w:header="709" w:footer="1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22" w:rsidRDefault="00567822" w:rsidP="0008452E">
      <w:pPr>
        <w:spacing w:after="0" w:line="240" w:lineRule="auto"/>
      </w:pPr>
      <w:r>
        <w:separator/>
      </w:r>
    </w:p>
  </w:endnote>
  <w:endnote w:type="continuationSeparator" w:id="0">
    <w:p w:rsidR="00567822" w:rsidRDefault="00567822" w:rsidP="000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2E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Pr="00E309A4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Default="000845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22" w:rsidRDefault="00567822" w:rsidP="0008452E">
      <w:pPr>
        <w:spacing w:after="0" w:line="240" w:lineRule="auto"/>
      </w:pPr>
      <w:r>
        <w:separator/>
      </w:r>
    </w:p>
  </w:footnote>
  <w:footnote w:type="continuationSeparator" w:id="0">
    <w:p w:rsidR="00567822" w:rsidRDefault="00567822" w:rsidP="0008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515378"/>
      <w:docPartObj>
        <w:docPartGallery w:val="Page Numbers (Top of Page)"/>
        <w:docPartUnique/>
      </w:docPartObj>
    </w:sdtPr>
    <w:sdtEndPr/>
    <w:sdtContent>
      <w:p w:rsidR="009F08D0" w:rsidRDefault="009F08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51F">
          <w:rPr>
            <w:noProof/>
          </w:rPr>
          <w:t>6</w:t>
        </w:r>
        <w:r>
          <w:fldChar w:fldCharType="end"/>
        </w:r>
      </w:p>
    </w:sdtContent>
  </w:sdt>
  <w:p w:rsidR="009F08D0" w:rsidRPr="009F08D0" w:rsidRDefault="009F08D0" w:rsidP="009F08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715B"/>
    <w:multiLevelType w:val="hybridMultilevel"/>
    <w:tmpl w:val="F1E8E308"/>
    <w:lvl w:ilvl="0" w:tplc="D114A38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330C68"/>
    <w:multiLevelType w:val="hybridMultilevel"/>
    <w:tmpl w:val="A59C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B5063"/>
    <w:multiLevelType w:val="hybridMultilevel"/>
    <w:tmpl w:val="3664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1C1D"/>
    <w:multiLevelType w:val="hybridMultilevel"/>
    <w:tmpl w:val="909E84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6F16FAC"/>
    <w:multiLevelType w:val="hybridMultilevel"/>
    <w:tmpl w:val="ED6600D6"/>
    <w:lvl w:ilvl="0" w:tplc="4C92D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B0CEF"/>
    <w:multiLevelType w:val="hybridMultilevel"/>
    <w:tmpl w:val="957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9D8"/>
    <w:rsid w:val="00005518"/>
    <w:rsid w:val="00025ED2"/>
    <w:rsid w:val="0004343D"/>
    <w:rsid w:val="000565E8"/>
    <w:rsid w:val="00067194"/>
    <w:rsid w:val="0008452E"/>
    <w:rsid w:val="000A4A08"/>
    <w:rsid w:val="000A5B44"/>
    <w:rsid w:val="000E1214"/>
    <w:rsid w:val="000E5E62"/>
    <w:rsid w:val="000E771D"/>
    <w:rsid w:val="000F30B5"/>
    <w:rsid w:val="00106BDC"/>
    <w:rsid w:val="001150AE"/>
    <w:rsid w:val="00117546"/>
    <w:rsid w:val="001263C8"/>
    <w:rsid w:val="001542B7"/>
    <w:rsid w:val="00155870"/>
    <w:rsid w:val="001D0FEE"/>
    <w:rsid w:val="001D280E"/>
    <w:rsid w:val="001F0E3E"/>
    <w:rsid w:val="002409CA"/>
    <w:rsid w:val="00243D5B"/>
    <w:rsid w:val="00281209"/>
    <w:rsid w:val="002B5F13"/>
    <w:rsid w:val="002C6E14"/>
    <w:rsid w:val="002E3F01"/>
    <w:rsid w:val="002F20BB"/>
    <w:rsid w:val="00314BBB"/>
    <w:rsid w:val="00334113"/>
    <w:rsid w:val="003568AB"/>
    <w:rsid w:val="00364D88"/>
    <w:rsid w:val="00377DE0"/>
    <w:rsid w:val="0039177A"/>
    <w:rsid w:val="003C62BE"/>
    <w:rsid w:val="003D1957"/>
    <w:rsid w:val="003F3801"/>
    <w:rsid w:val="004051F5"/>
    <w:rsid w:val="00413E19"/>
    <w:rsid w:val="00421026"/>
    <w:rsid w:val="00424260"/>
    <w:rsid w:val="0043451F"/>
    <w:rsid w:val="0044511B"/>
    <w:rsid w:val="00450629"/>
    <w:rsid w:val="004551FB"/>
    <w:rsid w:val="00457A92"/>
    <w:rsid w:val="00461986"/>
    <w:rsid w:val="0046334F"/>
    <w:rsid w:val="00466467"/>
    <w:rsid w:val="00471606"/>
    <w:rsid w:val="004D256B"/>
    <w:rsid w:val="004D5EC2"/>
    <w:rsid w:val="004E277E"/>
    <w:rsid w:val="004F2A2F"/>
    <w:rsid w:val="0050358B"/>
    <w:rsid w:val="00506FAF"/>
    <w:rsid w:val="00544727"/>
    <w:rsid w:val="0055533B"/>
    <w:rsid w:val="00567822"/>
    <w:rsid w:val="005841C2"/>
    <w:rsid w:val="0058464E"/>
    <w:rsid w:val="005A17C1"/>
    <w:rsid w:val="005E0C1C"/>
    <w:rsid w:val="00621559"/>
    <w:rsid w:val="00633710"/>
    <w:rsid w:val="0066580B"/>
    <w:rsid w:val="00665E8B"/>
    <w:rsid w:val="006833D2"/>
    <w:rsid w:val="006D338A"/>
    <w:rsid w:val="007059D8"/>
    <w:rsid w:val="007077E4"/>
    <w:rsid w:val="00722C07"/>
    <w:rsid w:val="00733FC3"/>
    <w:rsid w:val="00744E1A"/>
    <w:rsid w:val="00753046"/>
    <w:rsid w:val="00764AC2"/>
    <w:rsid w:val="00790D7A"/>
    <w:rsid w:val="007B1608"/>
    <w:rsid w:val="007E1EA3"/>
    <w:rsid w:val="007E5CFD"/>
    <w:rsid w:val="007F3C41"/>
    <w:rsid w:val="007F4AE6"/>
    <w:rsid w:val="00803818"/>
    <w:rsid w:val="008056CD"/>
    <w:rsid w:val="00830E7A"/>
    <w:rsid w:val="008468DE"/>
    <w:rsid w:val="008550C4"/>
    <w:rsid w:val="008F6540"/>
    <w:rsid w:val="00912AD3"/>
    <w:rsid w:val="009164A6"/>
    <w:rsid w:val="009218F9"/>
    <w:rsid w:val="00963A0C"/>
    <w:rsid w:val="00964817"/>
    <w:rsid w:val="00972C37"/>
    <w:rsid w:val="00972EC2"/>
    <w:rsid w:val="009775D6"/>
    <w:rsid w:val="009A6BD1"/>
    <w:rsid w:val="009B1401"/>
    <w:rsid w:val="009D02C8"/>
    <w:rsid w:val="009D64F9"/>
    <w:rsid w:val="009E64D5"/>
    <w:rsid w:val="009F04A8"/>
    <w:rsid w:val="009F08D0"/>
    <w:rsid w:val="00A14B9F"/>
    <w:rsid w:val="00A37284"/>
    <w:rsid w:val="00A50FA5"/>
    <w:rsid w:val="00AB2DD9"/>
    <w:rsid w:val="00AC020B"/>
    <w:rsid w:val="00AD20EC"/>
    <w:rsid w:val="00AE11C7"/>
    <w:rsid w:val="00B31944"/>
    <w:rsid w:val="00B42005"/>
    <w:rsid w:val="00B43266"/>
    <w:rsid w:val="00B52E2B"/>
    <w:rsid w:val="00B55534"/>
    <w:rsid w:val="00B8062B"/>
    <w:rsid w:val="00B90491"/>
    <w:rsid w:val="00B959F3"/>
    <w:rsid w:val="00B97A9B"/>
    <w:rsid w:val="00BB0502"/>
    <w:rsid w:val="00BF0AA3"/>
    <w:rsid w:val="00C21884"/>
    <w:rsid w:val="00C2375E"/>
    <w:rsid w:val="00C42087"/>
    <w:rsid w:val="00C42C81"/>
    <w:rsid w:val="00C63C6E"/>
    <w:rsid w:val="00C65D71"/>
    <w:rsid w:val="00C70AA4"/>
    <w:rsid w:val="00C72C2A"/>
    <w:rsid w:val="00C87EC4"/>
    <w:rsid w:val="00CA2095"/>
    <w:rsid w:val="00CA7C09"/>
    <w:rsid w:val="00CD0212"/>
    <w:rsid w:val="00CD1954"/>
    <w:rsid w:val="00CF0272"/>
    <w:rsid w:val="00CF203C"/>
    <w:rsid w:val="00D0692D"/>
    <w:rsid w:val="00D13F21"/>
    <w:rsid w:val="00D17A2F"/>
    <w:rsid w:val="00D228E7"/>
    <w:rsid w:val="00D24EF5"/>
    <w:rsid w:val="00D35143"/>
    <w:rsid w:val="00D37398"/>
    <w:rsid w:val="00D42F3D"/>
    <w:rsid w:val="00D47229"/>
    <w:rsid w:val="00D833D6"/>
    <w:rsid w:val="00D930B8"/>
    <w:rsid w:val="00DB2663"/>
    <w:rsid w:val="00DC60DA"/>
    <w:rsid w:val="00DD4CD1"/>
    <w:rsid w:val="00DF320F"/>
    <w:rsid w:val="00DF5C37"/>
    <w:rsid w:val="00E069DC"/>
    <w:rsid w:val="00E21AE3"/>
    <w:rsid w:val="00E3005E"/>
    <w:rsid w:val="00E309A4"/>
    <w:rsid w:val="00E44091"/>
    <w:rsid w:val="00E46C79"/>
    <w:rsid w:val="00E4771C"/>
    <w:rsid w:val="00E47F72"/>
    <w:rsid w:val="00E73881"/>
    <w:rsid w:val="00E924DC"/>
    <w:rsid w:val="00EC640C"/>
    <w:rsid w:val="00ED2797"/>
    <w:rsid w:val="00EE7D3D"/>
    <w:rsid w:val="00EF5D5F"/>
    <w:rsid w:val="00F042E3"/>
    <w:rsid w:val="00F056DE"/>
    <w:rsid w:val="00F10293"/>
    <w:rsid w:val="00F14B2F"/>
    <w:rsid w:val="00F26E9F"/>
    <w:rsid w:val="00F453D1"/>
    <w:rsid w:val="00F50573"/>
    <w:rsid w:val="00F56DF3"/>
    <w:rsid w:val="00F630DF"/>
    <w:rsid w:val="00F719AE"/>
    <w:rsid w:val="00FB2CE9"/>
    <w:rsid w:val="00FC5B69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6509A-17F0-4000-BA55-50EEB84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1C"/>
  </w:style>
  <w:style w:type="paragraph" w:styleId="1">
    <w:name w:val="heading 1"/>
    <w:basedOn w:val="a"/>
    <w:next w:val="a"/>
    <w:link w:val="10"/>
    <w:uiPriority w:val="99"/>
    <w:qFormat/>
    <w:rsid w:val="00E21A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52E"/>
  </w:style>
  <w:style w:type="paragraph" w:styleId="a8">
    <w:name w:val="footer"/>
    <w:basedOn w:val="a"/>
    <w:link w:val="a9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52E"/>
  </w:style>
  <w:style w:type="paragraph" w:styleId="aa">
    <w:name w:val="No Spacing"/>
    <w:uiPriority w:val="1"/>
    <w:qFormat/>
    <w:rsid w:val="00D1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1A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21AE3"/>
    <w:pPr>
      <w:spacing w:after="0" w:line="240" w:lineRule="auto"/>
    </w:pPr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1AE3"/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paragraph" w:styleId="ab">
    <w:name w:val="List Paragraph"/>
    <w:basedOn w:val="a"/>
    <w:uiPriority w:val="34"/>
    <w:qFormat/>
    <w:rsid w:val="00E21A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6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A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2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n.tatarsta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tn.tatarstan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CC8F-8C39-43AB-B26B-CD4E0BBC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Tehnadzor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2016-03-24T08:06:00Z</cp:lastPrinted>
  <dcterms:created xsi:type="dcterms:W3CDTF">2014-09-16T10:50:00Z</dcterms:created>
  <dcterms:modified xsi:type="dcterms:W3CDTF">2016-03-28T10:14:00Z</dcterms:modified>
</cp:coreProperties>
</file>