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39E" w:rsidRPr="006E72EF" w:rsidRDefault="00726E15">
      <w:pPr>
        <w:ind w:right="-42"/>
        <w:jc w:val="right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ПРОЕКТ</w:t>
      </w:r>
    </w:p>
    <w:p w:rsidR="0078439E" w:rsidRPr="006E72EF" w:rsidRDefault="0078439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39E" w:rsidRPr="006E72EF" w:rsidRDefault="00A54359">
      <w:pPr>
        <w:spacing w:after="0" w:line="240" w:lineRule="auto"/>
        <w:ind w:right="4210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</w:p>
    <w:p w:rsidR="00A54359" w:rsidRPr="006E72EF" w:rsidRDefault="00A54359">
      <w:pPr>
        <w:spacing w:after="0" w:line="240" w:lineRule="auto"/>
        <w:ind w:right="4210"/>
        <w:jc w:val="both"/>
        <w:rPr>
          <w:rFonts w:ascii="Times New Roman" w:hAnsi="Times New Roman" w:cs="Times New Roman"/>
        </w:rPr>
      </w:pPr>
    </w:p>
    <w:p w:rsidR="0078439E" w:rsidRPr="006E72EF" w:rsidRDefault="0078439E">
      <w:pPr>
        <w:spacing w:after="0" w:line="240" w:lineRule="auto"/>
        <w:ind w:right="4592"/>
        <w:jc w:val="both"/>
        <w:rPr>
          <w:rFonts w:ascii="Times New Roman" w:hAnsi="Times New Roman" w:cs="Times New Roman"/>
        </w:rPr>
      </w:pPr>
    </w:p>
    <w:p w:rsidR="00A54359" w:rsidRPr="006E72EF" w:rsidRDefault="00A54359" w:rsidP="00A54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</w:t>
      </w:r>
    </w:p>
    <w:p w:rsidR="00A54359" w:rsidRPr="006E72EF" w:rsidRDefault="00A54359" w:rsidP="00A54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</w:t>
      </w:r>
      <w:r w:rsidRPr="006E72EF">
        <w:rPr>
          <w:rFonts w:ascii="Times New Roman" w:hAnsi="Times New Roman" w:cs="Times New Roman"/>
          <w:sz w:val="28"/>
          <w:szCs w:val="28"/>
        </w:rPr>
        <w:t>:</w:t>
      </w:r>
    </w:p>
    <w:p w:rsidR="00A54359" w:rsidRPr="006E72EF" w:rsidRDefault="00A54359" w:rsidP="00A54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1. Утвердить прилагаемый Административный регламент предоставления государственной услуги 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машин.</w:t>
      </w:r>
    </w:p>
    <w:p w:rsidR="00A54359" w:rsidRPr="006E72EF" w:rsidRDefault="00A54359" w:rsidP="00A54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2. Признать утратившим силу приказ Управления по надзору за техническим состоянием самоходных машин и других видов техники Республики Татарстан от 28.07.2022 № 01-05/188-пр «Об утверждении Административного регламента предоставления государственной услуги 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 и машинистов самоходных машин».</w:t>
      </w:r>
    </w:p>
    <w:p w:rsidR="00A54359" w:rsidRPr="006E72EF" w:rsidRDefault="00A54359" w:rsidP="00A54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3. Отделу надзора и автоматизированного учета разместить настоящий приказ на сайте Управления Гостехнадзора Республики Татарстан официального портала Правительства Республики Татарстан в информационно-телекоммуникационной сети «Интернет» в подразделе «Административные регламенты» раздела «Документы».</w:t>
      </w:r>
    </w:p>
    <w:p w:rsidR="0078439E" w:rsidRPr="006E72EF" w:rsidRDefault="00A54359" w:rsidP="00A54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4. Контроль за исполнением настоящего приказа оставляю за собой.</w:t>
      </w:r>
    </w:p>
    <w:p w:rsidR="00A54359" w:rsidRPr="006E72EF" w:rsidRDefault="00A54359" w:rsidP="00A5435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54359" w:rsidRPr="006E72EF" w:rsidRDefault="00A54359" w:rsidP="00A5435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8439E" w:rsidRPr="006E72EF" w:rsidRDefault="00726E1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                                                    А.Ш. </w:t>
      </w:r>
      <w:proofErr w:type="spellStart"/>
      <w:r w:rsidRPr="006E72EF">
        <w:rPr>
          <w:rFonts w:ascii="Times New Roman" w:hAnsi="Times New Roman" w:cs="Times New Roman"/>
          <w:sz w:val="28"/>
          <w:szCs w:val="28"/>
        </w:rPr>
        <w:t>Бурганов</w:t>
      </w:r>
      <w:proofErr w:type="spellEnd"/>
    </w:p>
    <w:p w:rsidR="00E654CC" w:rsidRPr="006E72EF" w:rsidRDefault="00E654CC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654CC" w:rsidRPr="006E72EF" w:rsidRDefault="00E654CC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A54359" w:rsidRPr="006E72EF" w:rsidRDefault="00726E15" w:rsidP="00A54359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приказом Управления по надзору за техническим состоянием самоходных машин и других видов техники Республики Татарстан </w:t>
      </w:r>
    </w:p>
    <w:p w:rsidR="00A54359" w:rsidRPr="006E72EF" w:rsidRDefault="00726E15" w:rsidP="00A54359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 xml:space="preserve">от </w:t>
      </w:r>
      <w:r w:rsidR="00A54359" w:rsidRPr="006E72EF">
        <w:rPr>
          <w:rFonts w:ascii="Times New Roman" w:hAnsi="Times New Roman" w:cs="Times New Roman"/>
          <w:sz w:val="28"/>
          <w:szCs w:val="28"/>
        </w:rPr>
        <w:t>_______</w:t>
      </w:r>
      <w:r w:rsidRPr="006E72EF">
        <w:rPr>
          <w:rFonts w:ascii="Times New Roman" w:hAnsi="Times New Roman" w:cs="Times New Roman"/>
          <w:sz w:val="28"/>
          <w:szCs w:val="28"/>
        </w:rPr>
        <w:t xml:space="preserve"> № 01-05/</w:t>
      </w:r>
      <w:r w:rsidR="00A54359" w:rsidRPr="006E72EF">
        <w:rPr>
          <w:rFonts w:ascii="Times New Roman" w:hAnsi="Times New Roman" w:cs="Times New Roman"/>
          <w:sz w:val="28"/>
          <w:szCs w:val="28"/>
        </w:rPr>
        <w:t>_____</w:t>
      </w:r>
      <w:proofErr w:type="spellStart"/>
      <w:r w:rsidRPr="006E72E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6E72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39E" w:rsidRPr="006E72EF" w:rsidRDefault="0078439E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78439E" w:rsidRPr="006E72EF" w:rsidRDefault="0078439E">
      <w:pPr>
        <w:pStyle w:val="Normal1"/>
        <w:jc w:val="center"/>
        <w:rPr>
          <w:rFonts w:cs="Times New Roman"/>
          <w:b/>
          <w:sz w:val="28"/>
          <w:szCs w:val="28"/>
        </w:rPr>
      </w:pPr>
    </w:p>
    <w:p w:rsidR="0078439E" w:rsidRPr="006E72EF" w:rsidRDefault="0078439E">
      <w:pPr>
        <w:pStyle w:val="Normal1"/>
        <w:jc w:val="center"/>
        <w:rPr>
          <w:rFonts w:cs="Times New Roman"/>
          <w:b/>
          <w:sz w:val="28"/>
          <w:szCs w:val="28"/>
        </w:rPr>
      </w:pPr>
    </w:p>
    <w:p w:rsidR="0078439E" w:rsidRPr="006E72EF" w:rsidRDefault="00726E1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</w:t>
      </w:r>
    </w:p>
    <w:p w:rsidR="0078439E" w:rsidRPr="006E72EF" w:rsidRDefault="00726E15" w:rsidP="00E654CC">
      <w:pPr>
        <w:shd w:val="clear" w:color="auto" w:fill="FFFFFF" w:themeFill="background1"/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  <w:r w:rsidR="00E654CC"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8439E" w:rsidRPr="006E72EF" w:rsidRDefault="007843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439E" w:rsidRPr="006E72EF" w:rsidRDefault="00726E15">
      <w:pPr>
        <w:pStyle w:val="ConsPlusTitle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E72EF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78439E" w:rsidRPr="006E72EF" w:rsidRDefault="0078439E">
      <w:pPr>
        <w:pStyle w:val="ConsPlusTitle"/>
        <w:ind w:left="720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8439E" w:rsidRPr="006E72EF" w:rsidRDefault="00726E1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1.1. Административный регламент предоставления государственной услуги</w:t>
      </w:r>
      <w:r w:rsidR="00E654CC"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Регламент) устанавливает стандарт, порядок и последовательность административных процедур и административных действий Управления по надзору за техническим состоянием самоходных машин и других видов техники Республики Татарстан при предоставлении государственной услуги (далее – государственная услуга).</w:t>
      </w:r>
    </w:p>
    <w:p w:rsidR="0078439E" w:rsidRPr="006E72EF" w:rsidRDefault="00726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Заявителями являются - юридические лица или </w:t>
      </w:r>
      <w:r w:rsidRPr="006E72EF">
        <w:rPr>
          <w:rFonts w:ascii="Times New Roman" w:hAnsi="Times New Roman" w:cs="Times New Roman"/>
          <w:sz w:val="28"/>
          <w:szCs w:val="28"/>
        </w:rPr>
        <w:t>физические лица, зарегистрированные в качестве индивидуального предпринимателя</w:t>
      </w: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заявитель).</w:t>
      </w:r>
    </w:p>
    <w:p w:rsidR="0078439E" w:rsidRPr="006E72EF" w:rsidRDefault="00726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Представителем заявителя может выступать уполномоченное им лицо на основании документов, оформленных в установленном законодательством Российской Федерации порядке, подтверждающих предоставление ему соответствующих полномочий.</w:t>
      </w:r>
    </w:p>
    <w:p w:rsidR="0078439E" w:rsidRPr="006E72EF" w:rsidRDefault="00726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Государственная услуга предоставляется в соответствии с категориями (признаками), заявителей, сведения о которых размещаются в </w:t>
      </w:r>
      <w:r w:rsidR="0094306F"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Реестре государственных</w:t>
      </w: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муниципальных услуг Республики Татарстан, а также на Портале государственных и муниципальных услуг Республики Татарстан (далее - Республиканский портал). </w:t>
      </w:r>
    </w:p>
    <w:p w:rsidR="0078439E" w:rsidRPr="006E72EF" w:rsidRDefault="0078439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4359" w:rsidRPr="006E72EF" w:rsidRDefault="00726E15" w:rsidP="00E654C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A54359" w:rsidRPr="006E72EF" w:rsidSect="00172D13">
          <w:headerReference w:type="default" r:id="rId8"/>
          <w:pgSz w:w="11906" w:h="16838"/>
          <w:pgMar w:top="800" w:right="777" w:bottom="800" w:left="1440" w:header="720" w:footer="720" w:gutter="0"/>
          <w:cols w:space="720"/>
          <w:formProt w:val="0"/>
          <w:docGrid w:linePitch="299" w:charSpace="8192"/>
        </w:sectPr>
      </w:pP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2. Стандарт предоставления государственной услуг</w:t>
      </w:r>
    </w:p>
    <w:p w:rsidR="0078439E" w:rsidRPr="006E72EF" w:rsidRDefault="0078439E" w:rsidP="00E654C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439E" w:rsidRPr="006E72EF" w:rsidRDefault="00726E15" w:rsidP="00E654C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2.1. Наименование государственной услуги:</w:t>
      </w:r>
    </w:p>
    <w:p w:rsidR="0078439E" w:rsidRPr="006E72EF" w:rsidRDefault="0078439E" w:rsidP="00E654CC">
      <w:pPr>
        <w:pStyle w:val="Standard"/>
        <w:jc w:val="both"/>
        <w:rPr>
          <w:rFonts w:ascii="Times New Roman" w:hAnsi="Times New Roman" w:cs="Times New Roman"/>
          <w:szCs w:val="28"/>
        </w:rPr>
      </w:pPr>
    </w:p>
    <w:p w:rsidR="00A54359" w:rsidRPr="006E72EF" w:rsidRDefault="0094306F" w:rsidP="00E65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54359" w:rsidRPr="006E72EF" w:rsidSect="00A54359">
          <w:headerReference w:type="default" r:id="rId9"/>
          <w:type w:val="continuous"/>
          <w:pgSz w:w="11906" w:h="16838"/>
          <w:pgMar w:top="800" w:right="777" w:bottom="800" w:left="1440" w:header="720" w:footer="720" w:gutter="0"/>
          <w:pgNumType w:start="1"/>
          <w:cols w:space="720"/>
          <w:formProt w:val="0"/>
          <w:docGrid w:linePitch="299" w:charSpace="8192"/>
        </w:sectPr>
      </w:pPr>
      <w:r w:rsidRPr="006E72EF">
        <w:rPr>
          <w:rFonts w:ascii="Times New Roman" w:hAnsi="Times New Roman" w:cs="Times New Roman"/>
          <w:sz w:val="28"/>
          <w:szCs w:val="28"/>
        </w:rPr>
        <w:lastRenderedPageBreak/>
        <w:t>Выдача организациям, осуществляющим образовательную деятельность (далее - образовательная организация), свидете</w:t>
      </w:r>
      <w:r w:rsidR="00A54359" w:rsidRPr="006E72EF">
        <w:rPr>
          <w:rFonts w:ascii="Times New Roman" w:hAnsi="Times New Roman" w:cs="Times New Roman"/>
          <w:sz w:val="28"/>
          <w:szCs w:val="28"/>
        </w:rPr>
        <w:t xml:space="preserve">льств о соответствии требования </w:t>
      </w:r>
    </w:p>
    <w:p w:rsidR="0078439E" w:rsidRPr="006E72EF" w:rsidRDefault="0094306F" w:rsidP="00A54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lastRenderedPageBreak/>
        <w:t>оборудования и оснащенности образоват</w:t>
      </w:r>
      <w:r w:rsidR="00A54359" w:rsidRPr="006E72EF">
        <w:rPr>
          <w:rFonts w:ascii="Times New Roman" w:hAnsi="Times New Roman" w:cs="Times New Roman"/>
          <w:sz w:val="28"/>
          <w:szCs w:val="28"/>
        </w:rPr>
        <w:t xml:space="preserve">ельного процесса для подготовки </w:t>
      </w:r>
      <w:r w:rsidR="00E654CC" w:rsidRPr="006E72EF">
        <w:rPr>
          <w:rFonts w:ascii="Times New Roman" w:hAnsi="Times New Roman" w:cs="Times New Roman"/>
          <w:sz w:val="28"/>
          <w:szCs w:val="28"/>
        </w:rPr>
        <w:t>трактористов, машинистов и водителей самоходных машин</w:t>
      </w:r>
      <w:r w:rsidRPr="006E72EF">
        <w:rPr>
          <w:rFonts w:ascii="Times New Roman" w:hAnsi="Times New Roman" w:cs="Times New Roman"/>
          <w:sz w:val="28"/>
          <w:szCs w:val="28"/>
        </w:rPr>
        <w:t>.</w:t>
      </w:r>
    </w:p>
    <w:p w:rsidR="0094306F" w:rsidRPr="006E72EF" w:rsidRDefault="0094306F" w:rsidP="00E654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439E" w:rsidRPr="006E72EF" w:rsidRDefault="00726E15" w:rsidP="00E654C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2.2. Наименование органа, представляющего государственную услугу</w:t>
      </w:r>
    </w:p>
    <w:p w:rsidR="0078439E" w:rsidRPr="006E72EF" w:rsidRDefault="0078439E" w:rsidP="00E654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439E" w:rsidRPr="006E72EF" w:rsidRDefault="00726E15" w:rsidP="00E654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по надзору за техническим состоянием самоходных машин и других видов техники Республики Татарстан (далее – Управление).</w:t>
      </w:r>
    </w:p>
    <w:p w:rsidR="0078439E" w:rsidRPr="006E72EF" w:rsidRDefault="00726E15" w:rsidP="00E654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 государственной услуги — территориальные отделы Управления (далее — отдел Управления).</w:t>
      </w:r>
    </w:p>
    <w:p w:rsidR="0078439E" w:rsidRPr="006E72EF" w:rsidRDefault="0078439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439E" w:rsidRPr="006E72EF" w:rsidRDefault="00726E1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2.3.  Результат предоставления государственной услуги</w:t>
      </w:r>
    </w:p>
    <w:p w:rsidR="0078439E" w:rsidRPr="006E72EF" w:rsidRDefault="007843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439E" w:rsidRPr="006E72EF" w:rsidRDefault="00726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2.3.1. Результатом предоставления государственной услуги являются:</w:t>
      </w:r>
    </w:p>
    <w:p w:rsidR="0078439E" w:rsidRPr="006E72EF" w:rsidRDefault="00726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1) выдача свидетельства о соответствии требованиям оборудования и оснащенности образовательного процесса</w:t>
      </w:r>
      <w:r w:rsidR="005C4758"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подготовки трактористов, машинистов и водителей самоходных машин</w:t>
      </w: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8439E" w:rsidRPr="006E72EF" w:rsidRDefault="00726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2) отказ в выдаче свидетельства о соответствии требованиям оборудования и оснащенности образовательного процесса</w:t>
      </w:r>
      <w:r w:rsidR="005C4758"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подготовки трактористов, машинистов и водителей самоходных машин</w:t>
      </w: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8439E" w:rsidRPr="006E72EF" w:rsidRDefault="00726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3) выдача дубликата свидетельства о соответствии требованиям оборудования и оснащенности образовательного процесса</w:t>
      </w:r>
      <w:r w:rsidR="005C4758"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подготовки трактористов, машинистов и водителей самоходных машин</w:t>
      </w: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C4758" w:rsidRPr="006E72EF" w:rsidRDefault="00726E15" w:rsidP="005C4758">
      <w:pPr>
        <w:spacing w:after="0" w:line="240" w:lineRule="auto"/>
        <w:ind w:firstLine="709"/>
        <w:jc w:val="both"/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</w:pP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2.3.2. </w:t>
      </w:r>
      <w:r w:rsidRPr="006E72EF"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  <w:t>В предоставлении государственной услуги, реестровая запись не формируется.</w:t>
      </w:r>
      <w:r w:rsidR="005C4758" w:rsidRPr="006E72EF"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C4758" w:rsidRPr="006E72EF" w:rsidRDefault="005C4758" w:rsidP="005C4758">
      <w:pPr>
        <w:spacing w:after="0" w:line="240" w:lineRule="auto"/>
        <w:ind w:firstLine="709"/>
        <w:jc w:val="both"/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</w:pPr>
      <w:r w:rsidRPr="006E72EF"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  <w:t>Результат государственной услуги фиксируется в автоматизированной информационной системе «Гостехнадзор Эксперт».</w:t>
      </w:r>
    </w:p>
    <w:p w:rsidR="005C4758" w:rsidRPr="006E72EF" w:rsidRDefault="005C4758" w:rsidP="005C4758">
      <w:pPr>
        <w:spacing w:after="0" w:line="240" w:lineRule="auto"/>
        <w:ind w:firstLine="709"/>
        <w:jc w:val="both"/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</w:pPr>
      <w:r w:rsidRPr="006E72EF"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  <w:t>Результат предоставления государственной услуги оформляется и выдается (направляется) заявителю или его законному представителю следующими способами:</w:t>
      </w:r>
    </w:p>
    <w:p w:rsidR="005C4758" w:rsidRPr="006E72EF" w:rsidRDefault="005C4758" w:rsidP="005C4758">
      <w:pPr>
        <w:spacing w:after="0" w:line="240" w:lineRule="auto"/>
        <w:ind w:firstLine="709"/>
        <w:jc w:val="both"/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</w:pPr>
      <w:r w:rsidRPr="006E72EF"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  <w:t>при личном посещении Управления и отделов Управления или почтовым отправлением;</w:t>
      </w:r>
    </w:p>
    <w:p w:rsidR="0078439E" w:rsidRPr="006E72EF" w:rsidRDefault="005C4758" w:rsidP="005C4758">
      <w:pPr>
        <w:spacing w:after="0" w:line="240" w:lineRule="auto"/>
        <w:ind w:firstLine="709"/>
        <w:jc w:val="both"/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</w:pPr>
      <w:r w:rsidRPr="006E72EF"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включая информационно-телекоммуникационную сеть «Интернет» (далее - сеть «Интернет»), в том числе посредством Республиканского портала.     </w:t>
      </w:r>
    </w:p>
    <w:p w:rsidR="0078439E" w:rsidRPr="006E72EF" w:rsidRDefault="0078439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439E" w:rsidRPr="006E72EF" w:rsidRDefault="00726E1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2.4. Срок предоставления государственной услуги</w:t>
      </w:r>
    </w:p>
    <w:p w:rsidR="0078439E" w:rsidRPr="006E72EF" w:rsidRDefault="007843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439E" w:rsidRPr="006E72EF" w:rsidRDefault="00726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2.4.1. Государственная услуга в случае, если заявление и документы, необходимые для предоставления государственной услуги, поданы заявителем лично в Управление или отделы Управления, либо поданы заявителем почтовым отправлением, через личный кабинет на Республиканском портале, то срок </w:t>
      </w: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предоставления государственной услуги, включая направление (выдачу) заявителю документов, являющихся результатом предоставления государственной услуги составляет 5 рабочих дней со дня регистрации заявления.</w:t>
      </w:r>
    </w:p>
    <w:p w:rsidR="0078439E" w:rsidRPr="006E72EF" w:rsidRDefault="007843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</w:pPr>
    </w:p>
    <w:p w:rsidR="0078439E" w:rsidRPr="006E72EF" w:rsidRDefault="00726E1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2.5.  Размер платы, взимаемой с заявителя при предоставлении государственной услуги, и способы ее взимания</w:t>
      </w:r>
    </w:p>
    <w:p w:rsidR="0078439E" w:rsidRPr="006E72EF" w:rsidRDefault="007843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439E" w:rsidRPr="006E72EF" w:rsidRDefault="00726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2.5.1. Государственная услуга предоставляется на возмездной основе.</w:t>
      </w:r>
    </w:p>
    <w:p w:rsidR="0078439E" w:rsidRPr="006E72EF" w:rsidRDefault="00726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пошлина за предоставление государственной услуги взимается в размере, установленным по</w:t>
      </w:r>
      <w:r w:rsidR="005C4758"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дпунктом 47 пункта 1 статьи 333</w:t>
      </w:r>
      <w:r w:rsidRPr="006E72E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33</w:t>
      </w: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Федерации, и размещена на </w:t>
      </w:r>
      <w:r w:rsidR="005C4758"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сайте Управления.</w:t>
      </w:r>
    </w:p>
    <w:p w:rsidR="0078439E" w:rsidRPr="006E72EF" w:rsidRDefault="00726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пошлина взимается в следующих размерах:</w:t>
      </w:r>
    </w:p>
    <w:p w:rsidR="0078439E" w:rsidRPr="006E72EF" w:rsidRDefault="0072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E72EF">
        <w:rPr>
          <w:rFonts w:ascii="Times New Roman" w:hAnsi="Times New Roman" w:cs="Times New Roman"/>
          <w:sz w:val="28"/>
        </w:rPr>
        <w:t xml:space="preserve">за выдачу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</w:t>
      </w:r>
      <w:r w:rsidR="00FE0724"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для подготовки трактористов, машинистов и водителей самоходных машин</w:t>
      </w:r>
      <w:r w:rsidR="00FE0724" w:rsidRPr="006E72EF">
        <w:rPr>
          <w:rFonts w:ascii="Times New Roman" w:hAnsi="Times New Roman" w:cs="Times New Roman"/>
          <w:sz w:val="28"/>
        </w:rPr>
        <w:t xml:space="preserve"> </w:t>
      </w:r>
      <w:r w:rsidRPr="006E72EF">
        <w:rPr>
          <w:rFonts w:ascii="Times New Roman" w:hAnsi="Times New Roman" w:cs="Times New Roman"/>
          <w:sz w:val="28"/>
        </w:rPr>
        <w:t>- 1600 рублей.</w:t>
      </w:r>
    </w:p>
    <w:p w:rsidR="0078439E" w:rsidRPr="006E72EF" w:rsidRDefault="00726E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Выдача свидетельства о соответствии требованиям оборудования и оснащенности образовательного процесса</w:t>
      </w:r>
      <w:r w:rsidR="00FE0724"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подготовки трактористов, машинистов и водителей самоходных машин</w:t>
      </w: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взамен утраченного, пришедшего в негодность или ранее выданного в случае изменения сведений, указанных в свидетельстве о соответствии требованиям оборудования и оснащенности образовательного процесса, осуществляется без взимания государственной пошлины.</w:t>
      </w:r>
    </w:p>
    <w:p w:rsidR="0078439E" w:rsidRPr="006E72EF" w:rsidRDefault="00726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2.5.2. Уплата государственной пошлины за предоставление государственной услуги и уплата иных платежей, взимаемых в соответствии с законодательством Российской Федерации с использованием Республиканского портала, официального сайта Управления не осуществляется.</w:t>
      </w:r>
    </w:p>
    <w:p w:rsidR="0078439E" w:rsidRPr="006E72EF" w:rsidRDefault="00726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Бланк квитанции с необходимыми реквизитами для перечисления госпошлины заявитель (его представитель) может получить у </w:t>
      </w:r>
      <w:r w:rsidR="00FE0724"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должностного лица Управления, отдела Управления </w:t>
      </w: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или на официальном сайте Управления.</w:t>
      </w:r>
    </w:p>
    <w:p w:rsidR="0078439E" w:rsidRPr="006E72EF" w:rsidRDefault="00726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Уплаченная государственная пошлина подлежит возврату в случае отказа лиц, уплативших государственную пошлину, от совершения юридически значимого действия до обращения в уполномоченный орган (к должностному лицу), совершающий (совершающему) данное юридически значимое действие.</w:t>
      </w:r>
    </w:p>
    <w:p w:rsidR="0078439E" w:rsidRPr="006E72EF" w:rsidRDefault="00726E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внесения изменений в выданный по результатам предоставления государственной услуги документ, направленных на исправление ошибок, допущенных по вине должностного лица Управления, отдела Управления, плата с заявителя не взимается.</w:t>
      </w:r>
    </w:p>
    <w:p w:rsidR="0078439E" w:rsidRPr="006E72EF" w:rsidRDefault="007843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439E" w:rsidRPr="006E72EF" w:rsidRDefault="00726E15">
      <w:pPr>
        <w:pStyle w:val="ConsPlusNormal0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E72EF">
        <w:rPr>
          <w:rFonts w:ascii="Times New Roman" w:hAnsi="Times New Roman" w:cs="Times New Roman"/>
          <w:color w:val="000000"/>
          <w:sz w:val="28"/>
          <w:szCs w:val="28"/>
        </w:rPr>
        <w:t>2.6.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</w:r>
    </w:p>
    <w:p w:rsidR="0078439E" w:rsidRPr="006E72EF" w:rsidRDefault="0078439E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0724" w:rsidRPr="006E72EF" w:rsidRDefault="00726E15" w:rsidP="00FE0724">
      <w:pPr>
        <w:pStyle w:val="ConsPlusNormal0"/>
        <w:ind w:firstLine="540"/>
        <w:jc w:val="both"/>
        <w:rPr>
          <w:rStyle w:val="afd"/>
          <w:rFonts w:ascii="Times New Roman" w:hAnsi="Times New Roman" w:cs="Times New Roman"/>
          <w:color w:val="000000"/>
          <w:sz w:val="28"/>
          <w:szCs w:val="28"/>
        </w:rPr>
      </w:pPr>
      <w:r w:rsidRPr="006E72E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2.6.1. </w:t>
      </w:r>
      <w:r w:rsidR="00FE0724" w:rsidRPr="006E72EF">
        <w:rPr>
          <w:rStyle w:val="afd"/>
          <w:rFonts w:ascii="Times New Roman" w:hAnsi="Times New Roman" w:cs="Times New Roman"/>
          <w:color w:val="000000"/>
          <w:sz w:val="28"/>
          <w:szCs w:val="28"/>
        </w:rPr>
        <w:t>Максимальный срок ожидания в очереди при подаче заявления и при получении результата предоставления государственной услуги не должен превышать 15 минут.</w:t>
      </w:r>
    </w:p>
    <w:p w:rsidR="0078439E" w:rsidRPr="006E72EF" w:rsidRDefault="00726E15" w:rsidP="00FE072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E72E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2.6.2. Очередность для отдельных категорий заявителей не установлена.</w:t>
      </w:r>
    </w:p>
    <w:p w:rsidR="0078439E" w:rsidRPr="006E72EF" w:rsidRDefault="007843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439E" w:rsidRPr="006E72EF" w:rsidRDefault="00726E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2.7. Срок регистрации запроса заявителя</w:t>
      </w:r>
    </w:p>
    <w:p w:rsidR="0078439E" w:rsidRPr="006E72EF" w:rsidRDefault="00726E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</w:t>
      </w:r>
    </w:p>
    <w:p w:rsidR="0078439E" w:rsidRPr="006E72EF" w:rsidRDefault="00784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39E" w:rsidRPr="006E72EF" w:rsidRDefault="0072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2.7.1. При личном обращении в Управление, отдел Управления или заявление поступившее по почте, по электронной почте регистрируется в течение одного дня с момента поступления заявления.</w:t>
      </w:r>
    </w:p>
    <w:p w:rsidR="0078439E" w:rsidRPr="006E72EF" w:rsidRDefault="0072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 в выходной (праздничный) день, в нерабочее время регистрируется на следующий рабочий день.</w:t>
      </w:r>
    </w:p>
    <w:p w:rsidR="0078439E" w:rsidRPr="006E72EF" w:rsidRDefault="0072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 на Республиканский портал, регистрируется в день его поступления.</w:t>
      </w:r>
    </w:p>
    <w:p w:rsidR="0078439E" w:rsidRPr="006E72EF" w:rsidRDefault="0072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78439E" w:rsidRPr="006E72EF" w:rsidRDefault="0078439E">
      <w:pPr>
        <w:pStyle w:val="ConsPlusNormal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78439E" w:rsidRPr="006E72EF" w:rsidRDefault="00726E15">
      <w:pPr>
        <w:pStyle w:val="ConsPlusNormal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E72E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2.8. Требования к помещениям, в которых предоставляются государственные услуги</w:t>
      </w:r>
    </w:p>
    <w:p w:rsidR="0078439E" w:rsidRPr="006E72EF" w:rsidRDefault="0078439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439E" w:rsidRPr="006E72EF" w:rsidRDefault="00FE072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 xml:space="preserve">2.8.1. </w:t>
      </w:r>
      <w:r w:rsidRPr="006E72EF">
        <w:rPr>
          <w:rStyle w:val="afd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Сведения о требованиях к помещениям, в которых предоставляется государственная услуга, размещены на официальном сайте Управления в информационно-телекоммуникационной сети «Интернет», а также на Республиканском портале (при наличии технической возможности).</w:t>
      </w:r>
    </w:p>
    <w:p w:rsidR="0078439E" w:rsidRPr="006E72EF" w:rsidRDefault="0078439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8439E" w:rsidRPr="006E72EF" w:rsidRDefault="00726E1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E72EF">
        <w:rPr>
          <w:rFonts w:ascii="Times New Roman" w:hAnsi="Times New Roman" w:cs="Times New Roman"/>
          <w:b w:val="0"/>
          <w:color w:val="000000"/>
          <w:sz w:val="28"/>
          <w:szCs w:val="28"/>
        </w:rPr>
        <w:t>2.9. Показатели доступности и качества государственной услуги</w:t>
      </w:r>
    </w:p>
    <w:p w:rsidR="0078439E" w:rsidRPr="006E72EF" w:rsidRDefault="0078439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E0724" w:rsidRPr="006E72EF" w:rsidRDefault="00FE0724" w:rsidP="00FE0724">
      <w:pPr>
        <w:pStyle w:val="Standard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Cs w:val="28"/>
        </w:rPr>
      </w:pPr>
      <w:r w:rsidRPr="006E72EF">
        <w:rPr>
          <w:rFonts w:ascii="Times New Roman" w:hAnsi="Times New Roman" w:cs="Times New Roman"/>
          <w:szCs w:val="28"/>
        </w:rPr>
        <w:t>2.9.1.</w:t>
      </w:r>
      <w:r w:rsidRPr="006E72EF">
        <w:rPr>
          <w:rFonts w:ascii="Times New Roman" w:hAnsi="Times New Roman" w:cs="Times New Roman"/>
          <w:b/>
          <w:szCs w:val="28"/>
        </w:rPr>
        <w:t xml:space="preserve"> </w:t>
      </w:r>
      <w:r w:rsidRPr="006E72EF">
        <w:rPr>
          <w:rStyle w:val="afd"/>
          <w:rFonts w:ascii="Times New Roman" w:hAnsi="Times New Roman" w:cs="Times New Roman"/>
          <w:szCs w:val="28"/>
          <w:shd w:val="clear" w:color="auto" w:fill="FFFFFF"/>
        </w:rPr>
        <w:t>Показатели доступности и качества государственной услуги размещены на официальном сайте Управления в информационно-телекоммуникационной сети «Интернет», а также на Республиканском портале (при наличии технической возможности).</w:t>
      </w:r>
    </w:p>
    <w:p w:rsidR="0078439E" w:rsidRPr="006E72EF" w:rsidRDefault="0078439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</w:p>
    <w:p w:rsidR="0078439E" w:rsidRPr="006E72EF" w:rsidRDefault="0078439E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</w:rPr>
      </w:pPr>
    </w:p>
    <w:p w:rsidR="0078439E" w:rsidRPr="006E72EF" w:rsidRDefault="00726E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b w:val="0"/>
          <w:sz w:val="28"/>
        </w:rPr>
        <w:t>2.10. Иные требования к предоставлению государственной услуги в том числе: учитывающие особенности предоставления государственной услуги в МФЦ и особенности предоставления государственной услуги в электронной форме;</w:t>
      </w:r>
      <w:r w:rsidRPr="006E72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39E" w:rsidRPr="006E72EF" w:rsidRDefault="00726E1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6E72EF">
        <w:rPr>
          <w:rFonts w:ascii="Times New Roman" w:hAnsi="Times New Roman" w:cs="Times New Roman"/>
          <w:b w:val="0"/>
          <w:sz w:val="28"/>
          <w:szCs w:val="28"/>
        </w:rPr>
        <w:t>о предоставлении сведений о государственной услуге на государственных языках Республики Татарстан</w:t>
      </w:r>
    </w:p>
    <w:p w:rsidR="0078439E" w:rsidRPr="006E72EF" w:rsidRDefault="0078439E">
      <w:pPr>
        <w:pStyle w:val="ConsPlusNormal0"/>
        <w:ind w:firstLine="540"/>
        <w:jc w:val="both"/>
        <w:rPr>
          <w:rFonts w:ascii="Times New Roman" w:hAnsi="Times New Roman" w:cs="Times New Roman"/>
          <w:sz w:val="28"/>
        </w:rPr>
      </w:pPr>
    </w:p>
    <w:p w:rsidR="0078439E" w:rsidRPr="006E72EF" w:rsidRDefault="00726E1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</w:rPr>
        <w:t xml:space="preserve">2.10.1. Предоставление государственной услуги в государственном </w:t>
      </w:r>
      <w:r w:rsidRPr="006E72EF">
        <w:rPr>
          <w:rFonts w:ascii="Times New Roman" w:hAnsi="Times New Roman" w:cs="Times New Roman"/>
          <w:sz w:val="28"/>
        </w:rPr>
        <w:lastRenderedPageBreak/>
        <w:t>бюджетном учреждении «Многофункциональный центр предоставления государственных и муниципальных услуг в Республике Татарстан» не осуществляется.</w:t>
      </w:r>
    </w:p>
    <w:p w:rsidR="0078439E" w:rsidRPr="006E72EF" w:rsidRDefault="00726E1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6E72EF">
        <w:rPr>
          <w:rFonts w:ascii="Times New Roman" w:hAnsi="Times New Roman" w:cs="Times New Roman"/>
          <w:b w:val="0"/>
          <w:sz w:val="28"/>
        </w:rPr>
        <w:t>2.10.2. Информационные системы, используемые для предоставления государственной услуги:</w:t>
      </w:r>
    </w:p>
    <w:p w:rsidR="0078439E" w:rsidRPr="006E72EF" w:rsidRDefault="00726E1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6E72EF">
        <w:rPr>
          <w:rFonts w:ascii="Times New Roman" w:hAnsi="Times New Roman" w:cs="Times New Roman"/>
          <w:b w:val="0"/>
          <w:sz w:val="28"/>
        </w:rPr>
        <w:t>1) Государственная информационная система о государственных и муниципальных платежах (ГИС ГМП);</w:t>
      </w:r>
    </w:p>
    <w:p w:rsidR="0078439E" w:rsidRPr="006E72EF" w:rsidRDefault="00726E1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6E72EF">
        <w:rPr>
          <w:rFonts w:ascii="Times New Roman" w:hAnsi="Times New Roman" w:cs="Times New Roman"/>
          <w:b w:val="0"/>
          <w:sz w:val="28"/>
        </w:rPr>
        <w:t>2) Федеральная государственная информационная система учета и регистрации тракторов, самоходных машин и прицепов к ним;</w:t>
      </w:r>
    </w:p>
    <w:p w:rsidR="0078439E" w:rsidRPr="006E72EF" w:rsidRDefault="00726E1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6E72EF">
        <w:rPr>
          <w:rFonts w:ascii="Times New Roman" w:hAnsi="Times New Roman" w:cs="Times New Roman"/>
          <w:b w:val="0"/>
          <w:sz w:val="28"/>
        </w:rPr>
        <w:t>3) Федеральная государственная информационная система «Единая система межведомственного электронного взаимодействия»;</w:t>
      </w:r>
    </w:p>
    <w:p w:rsidR="0078439E" w:rsidRPr="006E72EF" w:rsidRDefault="00726E1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6E72EF">
        <w:rPr>
          <w:rFonts w:ascii="Times New Roman" w:hAnsi="Times New Roman" w:cs="Times New Roman"/>
          <w:b w:val="0"/>
          <w:sz w:val="28"/>
        </w:rPr>
        <w:t>4) Автоматизированная информационная система «Гостехнадзор Эксперт».</w:t>
      </w:r>
    </w:p>
    <w:p w:rsidR="0078439E" w:rsidRPr="006E72EF" w:rsidRDefault="00726E1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6E72EF">
        <w:rPr>
          <w:rFonts w:ascii="Times New Roman" w:hAnsi="Times New Roman" w:cs="Times New Roman"/>
          <w:b w:val="0"/>
          <w:sz w:val="28"/>
        </w:rPr>
        <w:t>2.10.2. При предоставлении государственной услуги в электронном виде заявитель вправе:</w:t>
      </w:r>
    </w:p>
    <w:p w:rsidR="0078439E" w:rsidRPr="006E72EF" w:rsidRDefault="00726E1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6E72EF">
        <w:rPr>
          <w:rFonts w:ascii="Times New Roman" w:hAnsi="Times New Roman" w:cs="Times New Roman"/>
          <w:b w:val="0"/>
          <w:sz w:val="28"/>
        </w:rPr>
        <w:t>1) получить информацию о порядке и сроках предоставления государственной услуги, размещенную на Республиканском портале;</w:t>
      </w:r>
    </w:p>
    <w:p w:rsidR="0078439E" w:rsidRPr="006E72EF" w:rsidRDefault="00726E1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6E72EF">
        <w:rPr>
          <w:rFonts w:ascii="Times New Roman" w:hAnsi="Times New Roman" w:cs="Times New Roman"/>
          <w:b w:val="0"/>
          <w:sz w:val="28"/>
        </w:rPr>
        <w:t>2)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</w:t>
      </w:r>
      <w:r w:rsidR="00FE0724" w:rsidRPr="006E72EF">
        <w:rPr>
          <w:rFonts w:ascii="Times New Roman" w:hAnsi="Times New Roman" w:cs="Times New Roman"/>
          <w:b w:val="0"/>
          <w:sz w:val="28"/>
        </w:rPr>
        <w:t>рены в соответствии с пунктом 7</w:t>
      </w:r>
      <w:r w:rsidR="00FE0724" w:rsidRPr="006E72EF">
        <w:rPr>
          <w:rFonts w:ascii="Times New Roman" w:hAnsi="Times New Roman" w:cs="Times New Roman"/>
          <w:b w:val="0"/>
          <w:sz w:val="28"/>
          <w:vertAlign w:val="superscript"/>
        </w:rPr>
        <w:t>2</w:t>
      </w:r>
      <w:r w:rsidRPr="006E72EF">
        <w:rPr>
          <w:rFonts w:ascii="Times New Roman" w:hAnsi="Times New Roman" w:cs="Times New Roman"/>
          <w:b w:val="0"/>
          <w:sz w:val="28"/>
        </w:rPr>
        <w:t xml:space="preserve"> части 1 статьи 16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с использованием Республиканского портала;</w:t>
      </w:r>
    </w:p>
    <w:p w:rsidR="0078439E" w:rsidRPr="006E72EF" w:rsidRDefault="00726E1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6E72EF">
        <w:rPr>
          <w:rFonts w:ascii="Times New Roman" w:hAnsi="Times New Roman" w:cs="Times New Roman"/>
          <w:b w:val="0"/>
          <w:sz w:val="28"/>
        </w:rPr>
        <w:t>3) получить сведения о ходе выполнения заявлений о предоставлении государственной услуги, поданных в электронной форме;</w:t>
      </w:r>
    </w:p>
    <w:p w:rsidR="0078439E" w:rsidRPr="006E72EF" w:rsidRDefault="00726E1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6E72EF">
        <w:rPr>
          <w:rFonts w:ascii="Times New Roman" w:hAnsi="Times New Roman" w:cs="Times New Roman"/>
          <w:b w:val="0"/>
          <w:sz w:val="28"/>
        </w:rPr>
        <w:t>4) осуществить оценку качества предоставления государственной услуги посредством Республиканского портала;</w:t>
      </w:r>
    </w:p>
    <w:p w:rsidR="0078439E" w:rsidRPr="006E72EF" w:rsidRDefault="00726E1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6E72EF">
        <w:rPr>
          <w:rFonts w:ascii="Times New Roman" w:hAnsi="Times New Roman" w:cs="Times New Roman"/>
          <w:b w:val="0"/>
          <w:sz w:val="28"/>
        </w:rPr>
        <w:t>5) получить результат предоставления государственной услуги в форме электронного документа;</w:t>
      </w:r>
    </w:p>
    <w:p w:rsidR="0078439E" w:rsidRPr="006E72EF" w:rsidRDefault="00726E1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6E72EF">
        <w:rPr>
          <w:rFonts w:ascii="Times New Roman" w:hAnsi="Times New Roman" w:cs="Times New Roman"/>
          <w:b w:val="0"/>
          <w:sz w:val="28"/>
        </w:rPr>
        <w:t>6) подать жалобу на решение и действие (бездействие) Управления, отдела Управления, а также его должностных лиц, государственных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78439E" w:rsidRPr="006E72EF" w:rsidRDefault="00726E1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6E72EF">
        <w:rPr>
          <w:rFonts w:ascii="Times New Roman" w:hAnsi="Times New Roman" w:cs="Times New Roman"/>
          <w:b w:val="0"/>
          <w:sz w:val="28"/>
        </w:rPr>
        <w:t>2.10.3. Формирование заявления осуществляется посредством заполнения электронной формы заявления</w:t>
      </w:r>
      <w:r w:rsidRPr="006E72EF">
        <w:rPr>
          <w:rFonts w:ascii="Times New Roman" w:hAnsi="Times New Roman" w:cs="Times New Roman"/>
        </w:rPr>
        <w:t xml:space="preserve"> </w:t>
      </w:r>
      <w:r w:rsidRPr="006E72EF">
        <w:rPr>
          <w:rFonts w:ascii="Times New Roman" w:hAnsi="Times New Roman" w:cs="Times New Roman"/>
          <w:b w:val="0"/>
          <w:sz w:val="28"/>
        </w:rPr>
        <w:t>на Республиканском портале без необходимости дополнительной подачи заявления в какой-либо иной форме.</w:t>
      </w:r>
    </w:p>
    <w:p w:rsidR="0078439E" w:rsidRPr="006E72EF" w:rsidRDefault="00726E1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6E72EF">
        <w:rPr>
          <w:rFonts w:ascii="Times New Roman" w:hAnsi="Times New Roman" w:cs="Times New Roman"/>
          <w:b w:val="0"/>
          <w:sz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:rsidR="0078439E" w:rsidRPr="006E72EF" w:rsidRDefault="00726E1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6E72EF">
        <w:rPr>
          <w:rFonts w:ascii="Times New Roman" w:hAnsi="Times New Roman" w:cs="Times New Roman"/>
          <w:b w:val="0"/>
          <w:sz w:val="28"/>
        </w:rPr>
        <w:t>2.10.4. Предоставление услуг, которые являются необходимыми и обязательными для предоставления государственной услуги не требуется.</w:t>
      </w:r>
    </w:p>
    <w:p w:rsidR="0078439E" w:rsidRPr="006E72EF" w:rsidRDefault="00726E1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6E72EF">
        <w:rPr>
          <w:rFonts w:ascii="Times New Roman" w:hAnsi="Times New Roman" w:cs="Times New Roman"/>
          <w:b w:val="0"/>
          <w:sz w:val="28"/>
        </w:rPr>
        <w:lastRenderedPageBreak/>
        <w:t>2.10.5. Информация о порядке предоставления государственной услуги размещается на государственных языках Республики Татарстан.</w:t>
      </w:r>
    </w:p>
    <w:p w:rsidR="0078439E" w:rsidRPr="006E72EF" w:rsidRDefault="0078439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</w:p>
    <w:p w:rsidR="0078439E" w:rsidRPr="006E72EF" w:rsidRDefault="00726E1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</w:rPr>
      </w:pPr>
      <w:r w:rsidRPr="006E72EF">
        <w:rPr>
          <w:rFonts w:ascii="Times New Roman" w:hAnsi="Times New Roman" w:cs="Times New Roman"/>
          <w:b w:val="0"/>
          <w:sz w:val="28"/>
        </w:rPr>
        <w:t>2.11. Исчерпывающий перечень документов, необходимых для предоставления государственной услуги</w:t>
      </w:r>
    </w:p>
    <w:p w:rsidR="0078439E" w:rsidRPr="006E72EF" w:rsidRDefault="0078439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</w:rPr>
      </w:pPr>
    </w:p>
    <w:p w:rsidR="0078439E" w:rsidRPr="006E72EF" w:rsidRDefault="00726E1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  <w:r w:rsidRPr="006E72EF">
        <w:rPr>
          <w:rFonts w:ascii="Times New Roman" w:hAnsi="Times New Roman" w:cs="Times New Roman"/>
          <w:sz w:val="28"/>
          <w:szCs w:val="28"/>
        </w:rPr>
        <w:t xml:space="preserve">2.11.1. В таблице </w:t>
      </w:r>
      <w:r w:rsidR="00FE0724" w:rsidRPr="006E72EF">
        <w:rPr>
          <w:rFonts w:ascii="Times New Roman" w:hAnsi="Times New Roman" w:cs="Times New Roman"/>
          <w:sz w:val="28"/>
          <w:szCs w:val="28"/>
        </w:rPr>
        <w:t>П</w:t>
      </w:r>
      <w:r w:rsidRPr="006E72EF">
        <w:rPr>
          <w:rFonts w:ascii="Times New Roman" w:hAnsi="Times New Roman" w:cs="Times New Roman"/>
          <w:sz w:val="28"/>
          <w:szCs w:val="28"/>
        </w:rPr>
        <w:t>риложения № 3 к</w:t>
      </w:r>
      <w:r w:rsidR="00FE0724" w:rsidRPr="006E72EF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Pr="006E72EF">
        <w:rPr>
          <w:rFonts w:ascii="Times New Roman" w:hAnsi="Times New Roman" w:cs="Times New Roman"/>
          <w:sz w:val="28"/>
          <w:szCs w:val="28"/>
        </w:rPr>
        <w:t xml:space="preserve">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78439E" w:rsidRPr="006E72EF" w:rsidRDefault="00726E1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1) документы, которые заявитель должен представить самостоятельно, для предоставления государственной услуги;</w:t>
      </w:r>
    </w:p>
    <w:p w:rsidR="0078439E" w:rsidRPr="006E72EF" w:rsidRDefault="00726E1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 xml:space="preserve">2) документы, которые заявитель вправе представить самостоятельно, для предоставления государственной услуг. </w:t>
      </w:r>
    </w:p>
    <w:p w:rsidR="00FE0724" w:rsidRPr="006E72EF" w:rsidRDefault="00726E15" w:rsidP="00FE0724">
      <w:pPr>
        <w:pStyle w:val="Standard"/>
        <w:ind w:right="57" w:firstLine="709"/>
        <w:jc w:val="both"/>
        <w:rPr>
          <w:rFonts w:ascii="Times New Roman" w:hAnsi="Times New Roman" w:cs="Times New Roman"/>
          <w:szCs w:val="28"/>
        </w:rPr>
      </w:pPr>
      <w:r w:rsidRPr="006E72EF">
        <w:rPr>
          <w:rFonts w:ascii="Times New Roman" w:hAnsi="Times New Roman" w:cs="Times New Roman"/>
          <w:szCs w:val="28"/>
        </w:rPr>
        <w:t xml:space="preserve">2.11.2. </w:t>
      </w:r>
      <w:r w:rsidR="00FE0724" w:rsidRPr="006E72EF">
        <w:rPr>
          <w:rFonts w:ascii="Times New Roman" w:hAnsi="Times New Roman" w:cs="Times New Roman"/>
          <w:szCs w:val="28"/>
        </w:rPr>
        <w:t>Представление заявителем заявления и документов, необходимых для предоставления услуги, осуществляется согласно Приложению № 3 к настоящему Регламенту.</w:t>
      </w:r>
    </w:p>
    <w:p w:rsidR="0078439E" w:rsidRPr="006E72EF" w:rsidRDefault="0078439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439E" w:rsidRPr="006E72EF" w:rsidRDefault="00726E15">
      <w:pPr>
        <w:widowControl w:val="0"/>
        <w:spacing w:after="0" w:line="240" w:lineRule="auto"/>
        <w:ind w:right="57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2.12.</w:t>
      </w:r>
      <w:r w:rsidRPr="006E72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72EF">
        <w:rPr>
          <w:rFonts w:ascii="Times New Roman" w:eastAsia="Times New Roman" w:hAnsi="Times New Roman" w:cs="Times New Roman"/>
          <w:bCs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78439E" w:rsidRPr="006E72EF" w:rsidRDefault="007843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E6BC3" w:rsidRPr="006E72EF" w:rsidRDefault="00726E15" w:rsidP="00EE6BC3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E72EF">
        <w:rPr>
          <w:rFonts w:ascii="Times New Roman" w:hAnsi="Times New Roman" w:cs="Times New Roman"/>
          <w:bCs/>
          <w:sz w:val="28"/>
          <w:szCs w:val="28"/>
        </w:rPr>
        <w:t xml:space="preserve">2.12.1. </w:t>
      </w:r>
      <w:r w:rsidR="00EE6BC3" w:rsidRPr="006E72EF">
        <w:rPr>
          <w:rFonts w:ascii="Times New Roman" w:hAnsi="Times New Roman" w:cs="Times New Roman"/>
          <w:bCs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 w:rsidR="00EE6BC3" w:rsidRPr="006E72E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с учетом категорий (признаков) заявителя приведен в Приложении № 4 к настоящему Регламенту.</w:t>
      </w:r>
    </w:p>
    <w:p w:rsidR="0078439E" w:rsidRPr="006E72EF" w:rsidRDefault="00EE6B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72EF">
        <w:rPr>
          <w:rFonts w:ascii="Times New Roman" w:hAnsi="Times New Roman" w:cs="Times New Roman"/>
          <w:bCs/>
          <w:sz w:val="28"/>
          <w:szCs w:val="28"/>
        </w:rPr>
        <w:t xml:space="preserve">2.12.2 </w:t>
      </w:r>
      <w:r w:rsidR="00726E15" w:rsidRPr="006E72EF">
        <w:rPr>
          <w:rFonts w:ascii="Times New Roman" w:hAnsi="Times New Roman" w:cs="Times New Roman"/>
          <w:bCs/>
          <w:sz w:val="28"/>
          <w:szCs w:val="28"/>
        </w:rPr>
        <w:t>Основаниями для отказа в приеме заявления о предоставлении государственной услуги и документов являются:</w:t>
      </w:r>
    </w:p>
    <w:p w:rsidR="0078439E" w:rsidRPr="006E72EF" w:rsidRDefault="00726E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72EF">
        <w:rPr>
          <w:rFonts w:ascii="Times New Roman" w:eastAsia="Times New Roman" w:hAnsi="Times New Roman" w:cs="Times New Roman"/>
          <w:bCs/>
          <w:sz w:val="28"/>
          <w:szCs w:val="28"/>
        </w:rPr>
        <w:t>1) некорректное заполнение обязательных полей в форме интерактивного запроса;</w:t>
      </w:r>
    </w:p>
    <w:p w:rsidR="0078439E" w:rsidRPr="006E72EF" w:rsidRDefault="00726E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72EF">
        <w:rPr>
          <w:rFonts w:ascii="Times New Roman" w:eastAsia="Times New Roman" w:hAnsi="Times New Roman" w:cs="Times New Roman"/>
          <w:bCs/>
          <w:sz w:val="28"/>
          <w:szCs w:val="28"/>
        </w:rPr>
        <w:t>2) заявление (запрос) и иные документы в электронной форме подписаны с использованием электронной подписи с нарушением законодательства;</w:t>
      </w:r>
    </w:p>
    <w:p w:rsidR="0078439E" w:rsidRPr="006E72EF" w:rsidRDefault="00726E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72EF">
        <w:rPr>
          <w:rFonts w:ascii="Times New Roman" w:eastAsia="Times New Roman" w:hAnsi="Times New Roman" w:cs="Times New Roman"/>
          <w:bCs/>
          <w:sz w:val="28"/>
          <w:szCs w:val="28"/>
        </w:rPr>
        <w:t>3) электронные документы не соответствуют требованиям к форматам их предоставления и (или) не читаются;</w:t>
      </w:r>
    </w:p>
    <w:p w:rsidR="0078439E" w:rsidRPr="006E72EF" w:rsidRDefault="00726E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72EF">
        <w:rPr>
          <w:rFonts w:ascii="Times New Roman" w:eastAsia="Times New Roman" w:hAnsi="Times New Roman" w:cs="Times New Roman"/>
          <w:bCs/>
          <w:sz w:val="28"/>
          <w:szCs w:val="28"/>
        </w:rPr>
        <w:t>4) обращение лица, не являющегося заявителем;</w:t>
      </w:r>
    </w:p>
    <w:p w:rsidR="0078439E" w:rsidRPr="006E72EF" w:rsidRDefault="00726E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72EF">
        <w:rPr>
          <w:rFonts w:ascii="Times New Roman" w:eastAsia="Times New Roman" w:hAnsi="Times New Roman" w:cs="Times New Roman"/>
          <w:bCs/>
          <w:sz w:val="28"/>
          <w:szCs w:val="28"/>
        </w:rPr>
        <w:t xml:space="preserve">5) отсутствие одного или нескольких документов, приведённых в перечне документов, необходимых для получения государственной услуги, указанных в Приложении № 3 к </w:t>
      </w:r>
      <w:r w:rsidR="00EE6BC3" w:rsidRPr="006E72EF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настоящему </w:t>
      </w:r>
      <w:r w:rsidRPr="006E72EF">
        <w:rPr>
          <w:rFonts w:ascii="Times New Roman" w:eastAsia="Times New Roman" w:hAnsi="Times New Roman" w:cs="Times New Roman"/>
          <w:bCs/>
          <w:sz w:val="28"/>
          <w:szCs w:val="28"/>
        </w:rPr>
        <w:t>Регламенту.</w:t>
      </w:r>
    </w:p>
    <w:p w:rsidR="0078439E" w:rsidRPr="006E72EF" w:rsidRDefault="00726E15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E72E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Решение об отказе в приеме документов, необходимых для предоставления государственной услуги, оформляется по форме согласно Приложению № </w:t>
      </w:r>
      <w:r w:rsidR="00AC5EA3" w:rsidRPr="006E72E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5</w:t>
      </w:r>
      <w:r w:rsidRPr="006E72E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к настоящему Регламенту и выдается (направляется) заявителю в день принятия решения об отказе в приеме документов, необходимых для предоставления </w:t>
      </w:r>
      <w:r w:rsidRPr="006E72E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lastRenderedPageBreak/>
        <w:t>государственной услуги:</w:t>
      </w:r>
    </w:p>
    <w:p w:rsidR="0078439E" w:rsidRPr="006E72EF" w:rsidRDefault="00726E15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E72E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 письменной форме лично заявителю или почтовым отправлением;</w:t>
      </w:r>
    </w:p>
    <w:p w:rsidR="0078439E" w:rsidRPr="006E72EF" w:rsidRDefault="00726E15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E72E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 форме электронного документа по адресу электронной почты;</w:t>
      </w:r>
    </w:p>
    <w:p w:rsidR="0078439E" w:rsidRPr="006E72EF" w:rsidRDefault="00726E15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E72E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через личный кабинет на Республиканском портале.</w:t>
      </w:r>
    </w:p>
    <w:p w:rsidR="0078439E" w:rsidRPr="006E72EF" w:rsidRDefault="00726E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72EF">
        <w:rPr>
          <w:rFonts w:ascii="Times New Roman" w:eastAsia="Times New Roman" w:hAnsi="Times New Roman" w:cs="Times New Roman"/>
          <w:bCs/>
          <w:sz w:val="28"/>
          <w:szCs w:val="28"/>
        </w:rPr>
        <w:t>2.12.</w:t>
      </w:r>
      <w:r w:rsidR="00EE6BC3" w:rsidRPr="006E72EF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6E72EF">
        <w:rPr>
          <w:rFonts w:ascii="Times New Roman" w:eastAsia="Times New Roman" w:hAnsi="Times New Roman" w:cs="Times New Roman"/>
          <w:bCs/>
          <w:sz w:val="28"/>
          <w:szCs w:val="28"/>
        </w:rPr>
        <w:t>. Основания для приостановления государственной услуги не предусмотрены.</w:t>
      </w:r>
    </w:p>
    <w:p w:rsidR="0078439E" w:rsidRPr="006E72EF" w:rsidRDefault="00726E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72EF">
        <w:rPr>
          <w:rFonts w:ascii="Times New Roman" w:eastAsia="Times New Roman" w:hAnsi="Times New Roman" w:cs="Times New Roman"/>
          <w:bCs/>
          <w:sz w:val="28"/>
          <w:szCs w:val="28"/>
        </w:rPr>
        <w:t xml:space="preserve"> 2.12.</w:t>
      </w:r>
      <w:r w:rsidR="00AD1D61" w:rsidRPr="006E72EF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6E72EF">
        <w:rPr>
          <w:rFonts w:ascii="Times New Roman" w:eastAsia="Times New Roman" w:hAnsi="Times New Roman" w:cs="Times New Roman"/>
          <w:bCs/>
          <w:sz w:val="28"/>
          <w:szCs w:val="28"/>
        </w:rPr>
        <w:t>. Основаниями для отказа в предоставлении государственной услуги являются:</w:t>
      </w:r>
    </w:p>
    <w:p w:rsidR="0078439E" w:rsidRPr="006E72EF" w:rsidRDefault="00726E15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E72E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1) отсутствие оплаты государственной пошлины за выдачу документа о соответствии требованиям оборудования и оснащенности образовательного процесса</w:t>
      </w:r>
      <w:r w:rsidR="00AD1D61"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подготовки трактористов, машинистов и водителей самоходных машин</w:t>
      </w:r>
      <w:r w:rsidRPr="006E72E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;</w:t>
      </w:r>
    </w:p>
    <w:p w:rsidR="0078439E" w:rsidRPr="006E72EF" w:rsidRDefault="00726E15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E72E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2) наличие в представленных (полученных) документах (сведениях) противоречивой либо недостоверной информации;</w:t>
      </w:r>
    </w:p>
    <w:p w:rsidR="0078439E" w:rsidRPr="006E72EF" w:rsidRDefault="00726E15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E72E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3) несоответствие образовательной организации данным, указанным в представленных документах;</w:t>
      </w:r>
    </w:p>
    <w:p w:rsidR="0078439E" w:rsidRPr="006E72EF" w:rsidRDefault="00726E15">
      <w:pPr>
        <w:pStyle w:val="afff6"/>
        <w:shd w:val="clear" w:color="auto" w:fill="FFFFFF"/>
        <w:spacing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6E72EF">
        <w:rPr>
          <w:color w:val="000000"/>
          <w:sz w:val="28"/>
          <w:szCs w:val="28"/>
          <w:lang w:eastAsia="zh-CN"/>
        </w:rPr>
        <w:t xml:space="preserve">4) </w:t>
      </w:r>
      <w:r w:rsidRPr="006E72EF">
        <w:rPr>
          <w:color w:val="000000"/>
          <w:sz w:val="28"/>
          <w:szCs w:val="28"/>
        </w:rPr>
        <w:t xml:space="preserve">отсутствие в заявлении о выдаче дубликата свидетельства </w:t>
      </w:r>
      <w:r w:rsidRPr="006E72EF">
        <w:rPr>
          <w:color w:val="000000" w:themeColor="text1"/>
          <w:sz w:val="28"/>
          <w:szCs w:val="28"/>
        </w:rPr>
        <w:t>о соответствии требованиям оборудования и оснащенности образовательного процесса</w:t>
      </w:r>
      <w:r w:rsidRPr="006E72EF">
        <w:rPr>
          <w:color w:val="000000"/>
          <w:sz w:val="28"/>
          <w:szCs w:val="28"/>
        </w:rPr>
        <w:t xml:space="preserve"> информации, позволяющей идентифицировать ранее выданное свидетельство</w:t>
      </w:r>
      <w:r w:rsidRPr="006E72EF">
        <w:rPr>
          <w:color w:val="000000" w:themeColor="text1"/>
          <w:sz w:val="28"/>
          <w:szCs w:val="28"/>
        </w:rPr>
        <w:t xml:space="preserve"> о соответствии требованиям оборудования и оснащенности образовательного процесса</w:t>
      </w:r>
      <w:r w:rsidR="00AD1D61" w:rsidRPr="006E72EF">
        <w:rPr>
          <w:color w:val="000000" w:themeColor="text1"/>
          <w:sz w:val="28"/>
          <w:szCs w:val="28"/>
        </w:rPr>
        <w:t xml:space="preserve"> для подготовки трактористов, машинистов и водителей самоходных машин</w:t>
      </w:r>
      <w:r w:rsidRPr="006E72EF">
        <w:rPr>
          <w:color w:val="000000"/>
          <w:sz w:val="28"/>
          <w:szCs w:val="28"/>
        </w:rPr>
        <w:t>.</w:t>
      </w:r>
    </w:p>
    <w:p w:rsidR="0078439E" w:rsidRPr="006E72EF" w:rsidRDefault="00726E15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E72E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2.12.</w:t>
      </w:r>
      <w:r w:rsidR="00AD1D61" w:rsidRPr="006E72E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5</w:t>
      </w:r>
      <w:r w:rsidRPr="006E72E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. Уведомление об отказе в предоставлении государственной услуги, оформляется по форме согласно </w:t>
      </w:r>
      <w:r w:rsidR="00AC5EA3" w:rsidRPr="006E72E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Приложению № 6</w:t>
      </w:r>
      <w:r w:rsidRPr="006E72E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к настоящему Регламенту и выдается (направляется) заявителю в день принятия решения об отказе в предоставлении государственной услуги:</w:t>
      </w:r>
    </w:p>
    <w:p w:rsidR="0078439E" w:rsidRPr="006E72EF" w:rsidRDefault="00726E15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E72E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 письменной форме лично заявителю или почтовым отправлением;</w:t>
      </w:r>
    </w:p>
    <w:p w:rsidR="0078439E" w:rsidRPr="006E72EF" w:rsidRDefault="00726E15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E72E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 форме электронного документа по адресу электронной почты;</w:t>
      </w:r>
    </w:p>
    <w:p w:rsidR="0078439E" w:rsidRPr="006E72EF" w:rsidRDefault="00726E15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E72E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через личный кабинет на Республиканском портале.</w:t>
      </w:r>
    </w:p>
    <w:p w:rsidR="0078439E" w:rsidRPr="006E72EF" w:rsidRDefault="00726E15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E72E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2.12.</w:t>
      </w:r>
      <w:r w:rsidR="00AD1D61" w:rsidRPr="006E72E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6</w:t>
      </w:r>
      <w:r w:rsidRPr="006E72E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. Запрещается отказывать в приеме заявления и иных документов, необходимых для предоставления государственной услуги или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Республиканском портале или официальном сайте Управления. </w:t>
      </w:r>
    </w:p>
    <w:p w:rsidR="0078439E" w:rsidRPr="006E72EF" w:rsidRDefault="0078439E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78439E" w:rsidRPr="006E72EF" w:rsidRDefault="00726E15">
      <w:pPr>
        <w:pStyle w:val="ConsPlusNormal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78439E" w:rsidRPr="006E72EF" w:rsidRDefault="00726E15">
      <w:pPr>
        <w:pStyle w:val="ConsPlusNormal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78439E" w:rsidRPr="006E72EF" w:rsidRDefault="0078439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1E3" w:rsidRPr="006E72EF" w:rsidRDefault="00726E15" w:rsidP="006611E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 xml:space="preserve">3.1. </w:t>
      </w:r>
      <w:r w:rsidR="006611E3" w:rsidRPr="006E72EF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государственной услуги административных процедур:</w:t>
      </w:r>
    </w:p>
    <w:p w:rsidR="006611E3" w:rsidRPr="006E72EF" w:rsidRDefault="006611E3" w:rsidP="006611E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 w:rsidRPr="006E72EF">
        <w:rPr>
          <w:rFonts w:ascii="Times New Roman" w:hAnsi="Times New Roman" w:cs="Times New Roman"/>
          <w:szCs w:val="28"/>
        </w:rPr>
        <w:t>профилирование заявителя;</w:t>
      </w:r>
    </w:p>
    <w:p w:rsidR="006611E3" w:rsidRPr="006E72EF" w:rsidRDefault="00C01D1F" w:rsidP="00C01D1F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 w:rsidRPr="006E72EF">
        <w:rPr>
          <w:rFonts w:ascii="Times New Roman" w:hAnsi="Times New Roman" w:cs="Times New Roman"/>
          <w:szCs w:val="28"/>
        </w:rPr>
        <w:t>прием заявления и документов, необходимых для предоставления государственной услуги</w:t>
      </w:r>
      <w:r w:rsidR="006611E3" w:rsidRPr="006E72EF">
        <w:rPr>
          <w:rFonts w:ascii="Times New Roman" w:hAnsi="Times New Roman" w:cs="Times New Roman"/>
          <w:szCs w:val="28"/>
        </w:rPr>
        <w:t>;</w:t>
      </w:r>
    </w:p>
    <w:p w:rsidR="006611E3" w:rsidRPr="006E72EF" w:rsidRDefault="006611E3" w:rsidP="006611E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 w:rsidRPr="006E72EF">
        <w:rPr>
          <w:rFonts w:ascii="Times New Roman" w:hAnsi="Times New Roman" w:cs="Times New Roman"/>
          <w:szCs w:val="28"/>
        </w:rPr>
        <w:t xml:space="preserve">формирование и направление межведомственных запросов в органы, </w:t>
      </w:r>
      <w:r w:rsidRPr="006E72EF">
        <w:rPr>
          <w:rFonts w:ascii="Times New Roman" w:hAnsi="Times New Roman" w:cs="Times New Roman"/>
          <w:szCs w:val="28"/>
        </w:rPr>
        <w:lastRenderedPageBreak/>
        <w:t>участвующие в предоставлении государственной услуги;</w:t>
      </w:r>
    </w:p>
    <w:p w:rsidR="006611E3" w:rsidRPr="006E72EF" w:rsidRDefault="00C01D1F" w:rsidP="00C01D1F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 w:rsidRPr="006E72EF">
        <w:rPr>
          <w:rFonts w:ascii="Times New Roman" w:hAnsi="Times New Roman" w:cs="Times New Roman"/>
          <w:szCs w:val="28"/>
        </w:rPr>
        <w:t>проведение обследования организации, осуществляющей образовательную деятельность, подготовка заключения о результатах обследования;</w:t>
      </w:r>
    </w:p>
    <w:p w:rsidR="006611E3" w:rsidRPr="006E72EF" w:rsidRDefault="006611E3" w:rsidP="006611E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 w:rsidRPr="006E72EF">
        <w:rPr>
          <w:rFonts w:ascii="Times New Roman" w:hAnsi="Times New Roman" w:cs="Times New Roman"/>
          <w:szCs w:val="28"/>
        </w:rPr>
        <w:t>принятия решения о предоставлении (об отказе в предоставлении) государственной услуги;</w:t>
      </w:r>
    </w:p>
    <w:p w:rsidR="00AC5EA3" w:rsidRPr="006E72EF" w:rsidRDefault="006611E3" w:rsidP="00AC5EA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 w:rsidRPr="006E72EF">
        <w:rPr>
          <w:rFonts w:ascii="Times New Roman" w:hAnsi="Times New Roman" w:cs="Times New Roman"/>
          <w:szCs w:val="28"/>
        </w:rPr>
        <w:t>предоставление результата государственной услуги.</w:t>
      </w:r>
    </w:p>
    <w:p w:rsidR="0078439E" w:rsidRPr="006E72EF" w:rsidRDefault="00726E15" w:rsidP="00AC5EA3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 w:rsidRPr="006E72EF">
        <w:rPr>
          <w:rFonts w:ascii="Times New Roman" w:hAnsi="Times New Roman" w:cs="Times New Roman"/>
          <w:szCs w:val="28"/>
        </w:rPr>
        <w:t>3.2. Профилирование заявителя</w:t>
      </w:r>
    </w:p>
    <w:p w:rsidR="0078439E" w:rsidRPr="006E72EF" w:rsidRDefault="00726E15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6E72EF">
        <w:rPr>
          <w:rFonts w:ascii="Times New Roman" w:hAnsi="Times New Roman" w:cs="Times New Roman"/>
        </w:rPr>
        <w:t>Профилирование заявителя осуществляется посредством заполненного заявителем заявления, в котором указываются категории (признаки) заявителя.</w:t>
      </w:r>
    </w:p>
    <w:p w:rsidR="0078439E" w:rsidRPr="006E72EF" w:rsidRDefault="00726E15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6E72EF">
        <w:rPr>
          <w:rFonts w:ascii="Times New Roman" w:hAnsi="Times New Roman" w:cs="Times New Roman"/>
          <w:szCs w:val="28"/>
        </w:rPr>
        <w:t>По результатам заполненного заявителем заявления определяется полный перечень комбинаций значений признаков заявителя, каждая из которых соответствует определенному перечню документов, которые должен представить заявитель для получения государственной услуги. Идентификаторы категорий (при</w:t>
      </w:r>
      <w:r w:rsidR="004A2494" w:rsidRPr="006E72EF">
        <w:rPr>
          <w:rFonts w:ascii="Times New Roman" w:hAnsi="Times New Roman" w:cs="Times New Roman"/>
          <w:szCs w:val="28"/>
        </w:rPr>
        <w:t>знаков) заявителей приведены в П</w:t>
      </w:r>
      <w:r w:rsidRPr="006E72EF">
        <w:rPr>
          <w:rFonts w:ascii="Times New Roman" w:hAnsi="Times New Roman" w:cs="Times New Roman"/>
          <w:szCs w:val="28"/>
        </w:rPr>
        <w:t>риложении № 2 к настоящему Регламенту.</w:t>
      </w:r>
    </w:p>
    <w:p w:rsidR="0078439E" w:rsidRPr="006E72EF" w:rsidRDefault="00726E15" w:rsidP="00AC5EA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 xml:space="preserve">3.3. </w:t>
      </w:r>
      <w:r w:rsidR="00C01D1F" w:rsidRPr="006E72EF">
        <w:rPr>
          <w:rFonts w:ascii="Times New Roman" w:hAnsi="Times New Roman" w:cs="Times New Roman"/>
          <w:sz w:val="28"/>
          <w:szCs w:val="28"/>
        </w:rPr>
        <w:t>Прием з</w:t>
      </w:r>
      <w:bookmarkStart w:id="0" w:name="_GoBack"/>
      <w:bookmarkEnd w:id="0"/>
      <w:r w:rsidR="00C01D1F" w:rsidRPr="006E72EF">
        <w:rPr>
          <w:rFonts w:ascii="Times New Roman" w:hAnsi="Times New Roman" w:cs="Times New Roman"/>
          <w:sz w:val="28"/>
          <w:szCs w:val="28"/>
        </w:rPr>
        <w:t>аявления и документов, необходимых для предоставления государственной услуги</w:t>
      </w:r>
      <w:r w:rsidRPr="006E72EF">
        <w:rPr>
          <w:rFonts w:ascii="Times New Roman" w:hAnsi="Times New Roman" w:cs="Times New Roman"/>
          <w:sz w:val="28"/>
          <w:szCs w:val="28"/>
        </w:rPr>
        <w:t>.</w:t>
      </w:r>
    </w:p>
    <w:p w:rsidR="0078439E" w:rsidRPr="006E72EF" w:rsidRDefault="00C01D1F" w:rsidP="00C01D1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 xml:space="preserve">Заявление и прилагаемые документы принимаются и рассматриваются должностным лицом Управления, отдела Управления, ответственным за предоставление государственной услуги. Заявителем представляются заявление и документы </w:t>
      </w:r>
      <w:r w:rsidR="00726E15" w:rsidRPr="006E72EF">
        <w:rPr>
          <w:rFonts w:ascii="Times New Roman" w:hAnsi="Times New Roman" w:cs="Times New Roman"/>
          <w:sz w:val="28"/>
          <w:szCs w:val="28"/>
        </w:rPr>
        <w:t xml:space="preserve">в соответствии с формами, предусмотренными в </w:t>
      </w:r>
      <w:r w:rsidR="004A2494" w:rsidRPr="006E72EF">
        <w:rPr>
          <w:rFonts w:ascii="Times New Roman" w:hAnsi="Times New Roman" w:cs="Times New Roman"/>
          <w:sz w:val="28"/>
          <w:szCs w:val="28"/>
        </w:rPr>
        <w:t>П</w:t>
      </w:r>
      <w:r w:rsidR="00726E15" w:rsidRPr="006E72EF">
        <w:rPr>
          <w:rFonts w:ascii="Times New Roman" w:hAnsi="Times New Roman" w:cs="Times New Roman"/>
          <w:sz w:val="28"/>
          <w:szCs w:val="28"/>
        </w:rPr>
        <w:t xml:space="preserve">риложении № 3 к </w:t>
      </w:r>
      <w:r w:rsidR="004A2494" w:rsidRPr="006E72EF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726E15" w:rsidRPr="006E72EF">
        <w:rPr>
          <w:rFonts w:ascii="Times New Roman" w:hAnsi="Times New Roman" w:cs="Times New Roman"/>
          <w:sz w:val="28"/>
          <w:szCs w:val="28"/>
        </w:rPr>
        <w:t>Регламенту.</w:t>
      </w:r>
    </w:p>
    <w:p w:rsidR="0078439E" w:rsidRPr="006E72EF" w:rsidRDefault="004A249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Должностным лицом Управления, отдела Управления</w:t>
      </w:r>
      <w:r w:rsidR="00726E15" w:rsidRPr="006E72EF">
        <w:rPr>
          <w:rFonts w:ascii="Times New Roman" w:hAnsi="Times New Roman" w:cs="Times New Roman"/>
          <w:sz w:val="28"/>
          <w:szCs w:val="28"/>
        </w:rPr>
        <w:t xml:space="preserve"> осуществляется:</w:t>
      </w:r>
    </w:p>
    <w:p w:rsidR="0078439E" w:rsidRPr="006E72EF" w:rsidRDefault="00726E1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принятие документов и регистрация заявления;</w:t>
      </w:r>
    </w:p>
    <w:p w:rsidR="00C01D1F" w:rsidRPr="006E72EF" w:rsidRDefault="00C01D1F" w:rsidP="00C01D1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устанавливает личность заявителя, проверяет документ, удостоверяющий личность;</w:t>
      </w:r>
    </w:p>
    <w:p w:rsidR="0078439E" w:rsidRPr="006E72EF" w:rsidRDefault="00C01D1F" w:rsidP="00C01D1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проверяет полноту и правильность заполнения заявления, в случае обнаружения ошибок или неточностей предлагает внести в него соответствующие изменения либо возвращает его заявителю в случае невозможности исправления ошибок на месте</w:t>
      </w:r>
      <w:r w:rsidR="00726E15" w:rsidRPr="006E72EF">
        <w:rPr>
          <w:rFonts w:ascii="Times New Roman" w:hAnsi="Times New Roman" w:cs="Times New Roman"/>
          <w:sz w:val="28"/>
          <w:szCs w:val="28"/>
        </w:rPr>
        <w:t>.</w:t>
      </w:r>
    </w:p>
    <w:p w:rsidR="00C01D1F" w:rsidRPr="006E72EF" w:rsidRDefault="00C01D1F" w:rsidP="00C01D1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В случае выявления оснований для отказа в приеме документов, указанных в пункте 2.12.2 настоящего Регламента, а также в соответствии с Приложением №4 настоящего Регламента заявителю выдается (направляется) решение об отказе в приеме документов.</w:t>
      </w:r>
    </w:p>
    <w:p w:rsidR="00C01D1F" w:rsidRPr="006E72EF" w:rsidRDefault="00C01D1F" w:rsidP="00C01D1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Рассмотрение заявления и документов, представленных заявителем, осуществляется в течение одного рабочего дня (в случае поступления заявления и документов в нерабочее время или в нерабочий день днем начала срока считается следующий за ним рабочий день).</w:t>
      </w:r>
    </w:p>
    <w:p w:rsidR="0078439E" w:rsidRPr="006E72EF" w:rsidRDefault="00726E1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3.</w:t>
      </w:r>
      <w:r w:rsidR="00AC5EA3" w:rsidRPr="006E72EF">
        <w:rPr>
          <w:rFonts w:ascii="Times New Roman" w:hAnsi="Times New Roman" w:cs="Times New Roman"/>
          <w:sz w:val="28"/>
          <w:szCs w:val="28"/>
        </w:rPr>
        <w:t>4</w:t>
      </w:r>
      <w:r w:rsidRPr="006E72EF">
        <w:rPr>
          <w:rFonts w:ascii="Times New Roman" w:hAnsi="Times New Roman" w:cs="Times New Roman"/>
          <w:sz w:val="28"/>
          <w:szCs w:val="28"/>
        </w:rPr>
        <w:t xml:space="preserve">. </w:t>
      </w:r>
      <w:r w:rsidR="004A2494" w:rsidRPr="006E72EF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</w:t>
      </w:r>
      <w:r w:rsidRPr="006E72EF">
        <w:rPr>
          <w:rFonts w:ascii="Times New Roman" w:hAnsi="Times New Roman" w:cs="Times New Roman"/>
          <w:sz w:val="28"/>
          <w:szCs w:val="28"/>
        </w:rPr>
        <w:t>.</w:t>
      </w:r>
    </w:p>
    <w:p w:rsidR="004A2494" w:rsidRPr="006E72EF" w:rsidRDefault="004A2494" w:rsidP="004A2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6E72EF">
        <w:rPr>
          <w:rFonts w:ascii="Times New Roman" w:hAnsi="Times New Roman" w:cs="Times New Roman"/>
          <w:sz w:val="28"/>
          <w:lang w:eastAsia="ru-RU"/>
        </w:rPr>
        <w:t>Перечень запрашиваемых сведений, направляемых в межведомственных запросах, а также ответы на такие запросы, необходимых для предоставления государственной услуги:</w:t>
      </w:r>
    </w:p>
    <w:p w:rsidR="004A2494" w:rsidRPr="006E72EF" w:rsidRDefault="004A2494" w:rsidP="004A2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6E72EF">
        <w:rPr>
          <w:rFonts w:ascii="Times New Roman" w:hAnsi="Times New Roman" w:cs="Times New Roman"/>
          <w:sz w:val="28"/>
          <w:lang w:eastAsia="ru-RU"/>
        </w:rPr>
        <w:t>1) сведения о факте уплаты государственной пошлины за предоставление государственной услуги направляется в Управление Федерального казначейства;</w:t>
      </w:r>
    </w:p>
    <w:p w:rsidR="004A2494" w:rsidRPr="006E72EF" w:rsidRDefault="004A2494" w:rsidP="004A2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6E72EF">
        <w:rPr>
          <w:rFonts w:ascii="Times New Roman" w:hAnsi="Times New Roman" w:cs="Times New Roman"/>
          <w:sz w:val="28"/>
          <w:lang w:eastAsia="ru-RU"/>
        </w:rPr>
        <w:lastRenderedPageBreak/>
        <w:t>2) сведения из Единого государственного реестра юридических лиц направляется в Федеральную налоговую службу Российской Федерации;</w:t>
      </w:r>
    </w:p>
    <w:p w:rsidR="004A2494" w:rsidRPr="006E72EF" w:rsidRDefault="004A2494" w:rsidP="004A2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6E72EF">
        <w:rPr>
          <w:rFonts w:ascii="Times New Roman" w:hAnsi="Times New Roman" w:cs="Times New Roman"/>
          <w:sz w:val="28"/>
          <w:lang w:eastAsia="ru-RU"/>
        </w:rPr>
        <w:t xml:space="preserve">3) сведения из Единого государственного реестра индивидуальных предпринимателей направляется в Федеральную налоговую службу Российской Федерации. </w:t>
      </w:r>
    </w:p>
    <w:p w:rsidR="004A2494" w:rsidRPr="006E72EF" w:rsidRDefault="004A2494" w:rsidP="004A2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6E72EF">
        <w:rPr>
          <w:rFonts w:ascii="Times New Roman" w:hAnsi="Times New Roman" w:cs="Times New Roman"/>
          <w:sz w:val="28"/>
          <w:lang w:eastAsia="ru-RU"/>
        </w:rPr>
        <w:t>Срок направления межведомственного информационного запроса составляет 1 рабочий день со дня регистрации заявления и приложенных к нему документов.</w:t>
      </w:r>
    </w:p>
    <w:p w:rsidR="004A2494" w:rsidRPr="006E72EF" w:rsidRDefault="004A2494" w:rsidP="004A2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6E72EF">
        <w:rPr>
          <w:rFonts w:ascii="Times New Roman" w:hAnsi="Times New Roman" w:cs="Times New Roman"/>
          <w:sz w:val="28"/>
          <w:lang w:eastAsia="ru-RU"/>
        </w:rPr>
        <w:t>Срок направления ответа на межведомственные запросы о предоставлении документов и информации не может превышать 5 рабочих дней со дня поступления межведомственного запроса в орган, в распоряжении которого находятся соответствующие документы (информация).</w:t>
      </w:r>
    </w:p>
    <w:p w:rsidR="004A2494" w:rsidRPr="006E72EF" w:rsidRDefault="00AC5EA3" w:rsidP="002D3DEA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 w:rsidRPr="006E72EF">
        <w:rPr>
          <w:rFonts w:ascii="Times New Roman" w:hAnsi="Times New Roman" w:cs="Times New Roman"/>
          <w:szCs w:val="28"/>
        </w:rPr>
        <w:t>3.5</w:t>
      </w:r>
      <w:r w:rsidR="004A2494" w:rsidRPr="006E72EF">
        <w:rPr>
          <w:rFonts w:ascii="Times New Roman" w:hAnsi="Times New Roman" w:cs="Times New Roman"/>
          <w:szCs w:val="28"/>
        </w:rPr>
        <w:t xml:space="preserve">. </w:t>
      </w:r>
      <w:r w:rsidR="002D3DEA" w:rsidRPr="006E72EF">
        <w:rPr>
          <w:rFonts w:ascii="Times New Roman" w:hAnsi="Times New Roman" w:cs="Times New Roman"/>
          <w:szCs w:val="28"/>
        </w:rPr>
        <w:t>Проведение обследования организации, осуществляющей образовательную деятельность, подготовка заключения по результатам обследования</w:t>
      </w:r>
      <w:r w:rsidR="004A2494" w:rsidRPr="006E72EF">
        <w:rPr>
          <w:rFonts w:ascii="Times New Roman" w:hAnsi="Times New Roman" w:cs="Times New Roman"/>
          <w:szCs w:val="28"/>
        </w:rPr>
        <w:t>.</w:t>
      </w:r>
    </w:p>
    <w:p w:rsidR="004A2494" w:rsidRPr="006E72EF" w:rsidRDefault="004A2494" w:rsidP="004A2494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 w:rsidRPr="006E72EF">
        <w:rPr>
          <w:rFonts w:ascii="Times New Roman" w:hAnsi="Times New Roman" w:cs="Times New Roman"/>
          <w:szCs w:val="28"/>
        </w:rPr>
        <w:t>Обследование оборудования и оснащенности образовательного процесса в организации, осуществляющей образователь</w:t>
      </w:r>
      <w:r w:rsidR="006402A9" w:rsidRPr="006E72EF">
        <w:rPr>
          <w:rFonts w:ascii="Times New Roman" w:hAnsi="Times New Roman" w:cs="Times New Roman"/>
          <w:szCs w:val="28"/>
        </w:rPr>
        <w:t>н</w:t>
      </w:r>
      <w:r w:rsidRPr="006E72EF">
        <w:rPr>
          <w:rFonts w:ascii="Times New Roman" w:hAnsi="Times New Roman" w:cs="Times New Roman"/>
          <w:szCs w:val="28"/>
        </w:rPr>
        <w:t xml:space="preserve">ую деятельность, </w:t>
      </w:r>
      <w:r w:rsidR="006402A9" w:rsidRPr="006E72EF">
        <w:rPr>
          <w:rFonts w:ascii="Times New Roman" w:hAnsi="Times New Roman" w:cs="Times New Roman"/>
          <w:szCs w:val="28"/>
        </w:rPr>
        <w:t>осуществляется должностным лицом Управления, отдела Управления в согласованные с заявителем время с уведомлением его по телефону или электронной почте, указанной в заявлении, либо посредством Республиканского портала не позднее 4</w:t>
      </w:r>
      <w:r w:rsidR="00744F43" w:rsidRPr="006E72EF">
        <w:rPr>
          <w:rFonts w:ascii="Times New Roman" w:hAnsi="Times New Roman" w:cs="Times New Roman"/>
          <w:szCs w:val="28"/>
        </w:rPr>
        <w:t xml:space="preserve"> рабочих</w:t>
      </w:r>
      <w:r w:rsidR="006402A9" w:rsidRPr="006E72EF">
        <w:rPr>
          <w:rFonts w:ascii="Times New Roman" w:hAnsi="Times New Roman" w:cs="Times New Roman"/>
          <w:szCs w:val="28"/>
        </w:rPr>
        <w:t xml:space="preserve"> дней со дня регистрации заявления.</w:t>
      </w:r>
    </w:p>
    <w:p w:rsidR="006402A9" w:rsidRPr="006E72EF" w:rsidRDefault="00744F43" w:rsidP="004A2494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 w:rsidRPr="006E72EF">
        <w:rPr>
          <w:rFonts w:ascii="Times New Roman" w:hAnsi="Times New Roman" w:cs="Times New Roman"/>
          <w:szCs w:val="28"/>
        </w:rPr>
        <w:t>Должностное лицо Управления, отдела Управления осуществляет обследование оборудования и оснащенности образовательного процесса в организации, осуществляющей образовательную деятельность, с целью проверки достоверности сведений, указанных заявителем в заявлении и прилагаемых к нему документов.</w:t>
      </w:r>
    </w:p>
    <w:p w:rsidR="00744F43" w:rsidRPr="006E72EF" w:rsidRDefault="00744F43" w:rsidP="00744F43">
      <w:pPr>
        <w:pStyle w:val="Standard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6E72EF">
        <w:rPr>
          <w:rFonts w:ascii="Times New Roman" w:hAnsi="Times New Roman" w:cs="Times New Roman"/>
          <w:szCs w:val="28"/>
        </w:rPr>
        <w:t xml:space="preserve">При обследовании оборудования и оснащенности образовательного процесса должностное лицо Управления, отдела Управления проверяет их соответствие требованиям к оборудованию и оснащенности образовательного процесса в организациях, осуществляющих образовательную деятельность, претендующих на получение </w:t>
      </w:r>
      <w:r w:rsidRPr="006E72EF">
        <w:rPr>
          <w:rFonts w:ascii="Times New Roman" w:hAnsi="Times New Roman" w:cs="Times New Roman"/>
          <w:color w:val="000000" w:themeColor="text1"/>
          <w:szCs w:val="28"/>
        </w:rPr>
        <w:t xml:space="preserve">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машин, утвержденным постановлением Правительства Российской Федерации от 23.06.2022 №1129 «Об утверждении </w:t>
      </w:r>
      <w:r w:rsidRPr="006E72EF">
        <w:rPr>
          <w:rFonts w:ascii="Times New Roman" w:hAnsi="Times New Roman" w:cs="Times New Roman"/>
          <w:szCs w:val="28"/>
        </w:rPr>
        <w:t xml:space="preserve">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</w:t>
      </w:r>
      <w:r w:rsidRPr="006E72EF">
        <w:rPr>
          <w:rFonts w:ascii="Times New Roman" w:hAnsi="Times New Roman" w:cs="Times New Roman"/>
          <w:color w:val="000000" w:themeColor="text1"/>
          <w:szCs w:val="28"/>
        </w:rPr>
        <w:t>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машин».</w:t>
      </w:r>
    </w:p>
    <w:p w:rsidR="005C3A19" w:rsidRPr="006E72EF" w:rsidRDefault="005C3A19" w:rsidP="005C3A19">
      <w:pPr>
        <w:pStyle w:val="Standard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6E72EF">
        <w:rPr>
          <w:rFonts w:ascii="Times New Roman" w:hAnsi="Times New Roman" w:cs="Times New Roman"/>
          <w:color w:val="000000" w:themeColor="text1"/>
          <w:szCs w:val="28"/>
        </w:rPr>
        <w:t>Обследование организации, осуществляющей образовательную деятельность, осуществляется по месту фактического осуществления образовательной деятельности заявителем. При проведении выездного обследования организации, осуществляющей образовательную деятельность, должностное лицо Управления, отдела Управления, проверяет наличие у организации, осуществляющей образовательную деятельность, материально-</w:t>
      </w:r>
      <w:r w:rsidRPr="006E72EF">
        <w:rPr>
          <w:rFonts w:ascii="Times New Roman" w:hAnsi="Times New Roman" w:cs="Times New Roman"/>
          <w:color w:val="000000" w:themeColor="text1"/>
          <w:szCs w:val="28"/>
        </w:rPr>
        <w:lastRenderedPageBreak/>
        <w:t>технической базы, обеспечивающей качественный процесс подготовки трактористов, машинистов и водителей самоходных машин и соответствующий требованиям к оборудованию и оснащенности образовательного процесса.</w:t>
      </w:r>
    </w:p>
    <w:p w:rsidR="005C3A19" w:rsidRPr="006E72EF" w:rsidRDefault="005C3A19" w:rsidP="005C3A19">
      <w:pPr>
        <w:pStyle w:val="Standard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6E72EF">
        <w:rPr>
          <w:rFonts w:ascii="Times New Roman" w:hAnsi="Times New Roman" w:cs="Times New Roman"/>
          <w:color w:val="000000" w:themeColor="text1"/>
          <w:szCs w:val="28"/>
        </w:rPr>
        <w:t>Обследование организации, осуществляющей образовательную деятельность, осуществляется в срок, не превышающий двух рабочих дней.</w:t>
      </w:r>
    </w:p>
    <w:p w:rsidR="005C3A19" w:rsidRPr="006E72EF" w:rsidRDefault="005C3A19" w:rsidP="005C3A19">
      <w:pPr>
        <w:pStyle w:val="Standard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6E72EF">
        <w:rPr>
          <w:rFonts w:ascii="Times New Roman" w:hAnsi="Times New Roman" w:cs="Times New Roman"/>
          <w:color w:val="000000" w:themeColor="text1"/>
          <w:szCs w:val="28"/>
        </w:rPr>
        <w:t xml:space="preserve">После завершения обследования организации, осуществляющей образовательную деятельность, должностное лицо Управления, отдела Управления проводившее данное обследование, подготавливает заключение о результатах проведения обследования организации, осуществляющей образовательную деятельность, и направляет </w:t>
      </w:r>
      <w:r w:rsidR="00F90816" w:rsidRPr="006E72EF">
        <w:rPr>
          <w:rFonts w:ascii="Times New Roman" w:hAnsi="Times New Roman" w:cs="Times New Roman"/>
          <w:color w:val="000000" w:themeColor="text1"/>
          <w:szCs w:val="28"/>
        </w:rPr>
        <w:t xml:space="preserve">его через систему электронного документооборота </w:t>
      </w:r>
      <w:r w:rsidRPr="006E72EF">
        <w:rPr>
          <w:rFonts w:ascii="Times New Roman" w:hAnsi="Times New Roman" w:cs="Times New Roman"/>
          <w:color w:val="000000" w:themeColor="text1"/>
          <w:szCs w:val="28"/>
        </w:rPr>
        <w:t>начальнику Управления (или его заместителю) для ознакомления и согласования.</w:t>
      </w:r>
    </w:p>
    <w:p w:rsidR="005C3A19" w:rsidRPr="006E72EF" w:rsidRDefault="005C3A19" w:rsidP="005C3A19">
      <w:pPr>
        <w:pStyle w:val="Standard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6E72EF">
        <w:rPr>
          <w:rFonts w:ascii="Times New Roman" w:hAnsi="Times New Roman" w:cs="Times New Roman"/>
          <w:color w:val="000000" w:themeColor="text1"/>
          <w:szCs w:val="28"/>
        </w:rPr>
        <w:t>Подготовка заключения о результатах проведения обследования организации, осуществляющей образовательную деятельность, осуществляется в течение одного рабочего дня.</w:t>
      </w:r>
    </w:p>
    <w:p w:rsidR="0078439E" w:rsidRPr="006E72EF" w:rsidRDefault="004D2D6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3.</w:t>
      </w:r>
      <w:r w:rsidR="00AC5EA3" w:rsidRPr="006E72EF">
        <w:rPr>
          <w:rFonts w:ascii="Times New Roman" w:hAnsi="Times New Roman" w:cs="Times New Roman"/>
          <w:sz w:val="28"/>
          <w:szCs w:val="28"/>
        </w:rPr>
        <w:t>6</w:t>
      </w:r>
      <w:r w:rsidR="00726E15" w:rsidRPr="006E72EF">
        <w:rPr>
          <w:rFonts w:ascii="Times New Roman" w:hAnsi="Times New Roman" w:cs="Times New Roman"/>
          <w:sz w:val="28"/>
          <w:szCs w:val="28"/>
        </w:rPr>
        <w:t>. Принятие решения о предоставлении (об отказе в предоставлении) государственной услуги</w:t>
      </w:r>
    </w:p>
    <w:p w:rsidR="0078439E" w:rsidRPr="006E72EF" w:rsidRDefault="00726E1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 xml:space="preserve">При выявлении оснований для отказа в предоставлении государственной услуги, указанных в </w:t>
      </w:r>
      <w:r w:rsidR="004D2D68" w:rsidRPr="006E72EF">
        <w:rPr>
          <w:rFonts w:ascii="Times New Roman" w:hAnsi="Times New Roman" w:cs="Times New Roman"/>
          <w:sz w:val="28"/>
          <w:szCs w:val="28"/>
        </w:rPr>
        <w:t>П</w:t>
      </w:r>
      <w:r w:rsidRPr="006E72EF">
        <w:rPr>
          <w:rFonts w:ascii="Times New Roman" w:hAnsi="Times New Roman" w:cs="Times New Roman"/>
          <w:sz w:val="28"/>
          <w:szCs w:val="28"/>
        </w:rPr>
        <w:t>риложение № 4</w:t>
      </w:r>
      <w:r w:rsidR="004D2D68" w:rsidRPr="006E72E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6E72EF">
        <w:rPr>
          <w:rFonts w:ascii="Times New Roman" w:hAnsi="Times New Roman" w:cs="Times New Roman"/>
          <w:sz w:val="28"/>
          <w:szCs w:val="28"/>
        </w:rPr>
        <w:t xml:space="preserve">Регламента, должностное лицо </w:t>
      </w:r>
      <w:r w:rsidR="004D2D68" w:rsidRPr="006E72EF">
        <w:rPr>
          <w:rFonts w:ascii="Times New Roman" w:hAnsi="Times New Roman" w:cs="Times New Roman"/>
          <w:sz w:val="28"/>
          <w:szCs w:val="28"/>
        </w:rPr>
        <w:t xml:space="preserve">Управления, отдела Управления </w:t>
      </w:r>
      <w:r w:rsidRPr="006E72EF">
        <w:rPr>
          <w:rFonts w:ascii="Times New Roman" w:hAnsi="Times New Roman" w:cs="Times New Roman"/>
          <w:sz w:val="28"/>
          <w:szCs w:val="28"/>
        </w:rPr>
        <w:t xml:space="preserve">подготавливает и направляет письменный отказ заявителю в предоставлении государственной услуги согласно </w:t>
      </w:r>
      <w:r w:rsidR="004D2D68" w:rsidRPr="006E72EF">
        <w:rPr>
          <w:rFonts w:ascii="Times New Roman" w:hAnsi="Times New Roman" w:cs="Times New Roman"/>
          <w:sz w:val="28"/>
          <w:szCs w:val="28"/>
        </w:rPr>
        <w:t>форме, в</w:t>
      </w:r>
      <w:r w:rsidRPr="006E72EF">
        <w:rPr>
          <w:rFonts w:ascii="Times New Roman" w:hAnsi="Times New Roman" w:cs="Times New Roman"/>
          <w:sz w:val="28"/>
          <w:szCs w:val="28"/>
        </w:rPr>
        <w:t xml:space="preserve"> </w:t>
      </w:r>
      <w:r w:rsidR="004D2D68" w:rsidRPr="006E72EF">
        <w:rPr>
          <w:rFonts w:ascii="Times New Roman" w:hAnsi="Times New Roman" w:cs="Times New Roman"/>
          <w:sz w:val="28"/>
          <w:szCs w:val="28"/>
        </w:rPr>
        <w:t>П</w:t>
      </w:r>
      <w:r w:rsidRPr="006E72EF">
        <w:rPr>
          <w:rFonts w:ascii="Times New Roman" w:hAnsi="Times New Roman" w:cs="Times New Roman"/>
          <w:sz w:val="28"/>
          <w:szCs w:val="28"/>
        </w:rPr>
        <w:t xml:space="preserve">риложении № </w:t>
      </w:r>
      <w:r w:rsidR="00AC5EA3" w:rsidRPr="006E72EF">
        <w:rPr>
          <w:rFonts w:ascii="Times New Roman" w:hAnsi="Times New Roman" w:cs="Times New Roman"/>
          <w:sz w:val="28"/>
          <w:szCs w:val="28"/>
        </w:rPr>
        <w:t>6</w:t>
      </w:r>
      <w:r w:rsidRPr="006E72EF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78439E" w:rsidRPr="006E72EF" w:rsidRDefault="00726E1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3.</w:t>
      </w:r>
      <w:r w:rsidR="00AC5EA3" w:rsidRPr="006E72EF">
        <w:rPr>
          <w:rFonts w:ascii="Times New Roman" w:hAnsi="Times New Roman" w:cs="Times New Roman"/>
          <w:sz w:val="28"/>
          <w:szCs w:val="28"/>
        </w:rPr>
        <w:t>7</w:t>
      </w:r>
      <w:r w:rsidRPr="006E72EF">
        <w:rPr>
          <w:rFonts w:ascii="Times New Roman" w:hAnsi="Times New Roman" w:cs="Times New Roman"/>
          <w:sz w:val="28"/>
          <w:szCs w:val="28"/>
        </w:rPr>
        <w:t>. Подготовка результата и выдача заявителю результата государственной услуги.</w:t>
      </w:r>
    </w:p>
    <w:p w:rsidR="004D2D68" w:rsidRPr="006E72EF" w:rsidRDefault="004D2D68" w:rsidP="004D2D6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 xml:space="preserve">При положительном заключении о соответствии организации, осуществляющей образовательную деятельность, требованиям оборудования и оснащенности образовательного процесса, должностное лицо Управления, отдела Управления, оформляет свидетельство </w:t>
      </w: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о соответствии требованиям оборудования и оснащенности образовательного процесса</w:t>
      </w:r>
      <w:r w:rsidRPr="006E72EF">
        <w:rPr>
          <w:rFonts w:ascii="Times New Roman" w:hAnsi="Times New Roman" w:cs="Times New Roman"/>
          <w:sz w:val="28"/>
          <w:szCs w:val="28"/>
        </w:rPr>
        <w:t xml:space="preserve"> в соответствии с формой, предусмотренной в Приложении № </w:t>
      </w:r>
      <w:r w:rsidR="00AC5EA3" w:rsidRPr="006E72EF">
        <w:rPr>
          <w:rFonts w:ascii="Times New Roman" w:hAnsi="Times New Roman" w:cs="Times New Roman"/>
          <w:sz w:val="28"/>
          <w:szCs w:val="28"/>
        </w:rPr>
        <w:t>7</w:t>
      </w:r>
      <w:r w:rsidRPr="006E72EF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4D2D68" w:rsidRPr="006E72EF" w:rsidRDefault="004D2D68" w:rsidP="004D2D6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При отрицательном заключении о соответствии организации, осуществляющей образовательную деятельность, требованиям оборудования и оснащенности образовательного процесса, Управления, отдела Управления оформляет решение об отказе в предоставлении государственной услуги с указанием причин отказа.</w:t>
      </w:r>
    </w:p>
    <w:p w:rsidR="007B1517" w:rsidRPr="006E72EF" w:rsidRDefault="004D2D68" w:rsidP="004D2D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lang w:eastAsia="ru-RU"/>
        </w:rPr>
        <w:t>В день обращения заявителя за предоставлением результата государственной услуги выдается</w:t>
      </w:r>
      <w:r w:rsidR="007B1517" w:rsidRPr="006E72EF">
        <w:rPr>
          <w:rFonts w:ascii="Times New Roman" w:hAnsi="Times New Roman" w:cs="Times New Roman"/>
          <w:sz w:val="28"/>
          <w:szCs w:val="28"/>
        </w:rPr>
        <w:t xml:space="preserve"> свидетельство </w:t>
      </w:r>
      <w:r w:rsidR="007B1517"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машин.</w:t>
      </w:r>
    </w:p>
    <w:p w:rsidR="004D2D68" w:rsidRPr="006E72EF" w:rsidRDefault="004D2D68" w:rsidP="004D2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6E72EF">
        <w:rPr>
          <w:rFonts w:ascii="Times New Roman" w:hAnsi="Times New Roman" w:cs="Times New Roman"/>
          <w:sz w:val="28"/>
          <w:lang w:eastAsia="ru-RU"/>
        </w:rPr>
        <w:t xml:space="preserve"> В случае подачи заявления через Республиканский портал обеспечивается возможность записи заявителя в Управление, отдел Управления для получения свидетельства </w:t>
      </w:r>
      <w:r w:rsidR="007B1517"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  <w:r w:rsidR="007B1517" w:rsidRPr="006E72EF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6E72EF">
        <w:rPr>
          <w:rFonts w:ascii="Times New Roman" w:hAnsi="Times New Roman" w:cs="Times New Roman"/>
          <w:sz w:val="28"/>
          <w:lang w:eastAsia="ru-RU"/>
        </w:rPr>
        <w:t xml:space="preserve">(выдается заявителю по желанию на бумажном </w:t>
      </w:r>
      <w:r w:rsidRPr="006E72EF">
        <w:rPr>
          <w:rFonts w:ascii="Times New Roman" w:hAnsi="Times New Roman" w:cs="Times New Roman"/>
          <w:sz w:val="28"/>
          <w:lang w:eastAsia="ru-RU"/>
        </w:rPr>
        <w:lastRenderedPageBreak/>
        <w:t xml:space="preserve">носителе, распечатанное из </w:t>
      </w:r>
      <w:r w:rsidR="007B1517" w:rsidRPr="006E72EF">
        <w:rPr>
          <w:rFonts w:ascii="Times New Roman" w:hAnsi="Times New Roman" w:cs="Times New Roman"/>
          <w:sz w:val="28"/>
          <w:lang w:eastAsia="ru-RU"/>
        </w:rPr>
        <w:t>автоматизированной информационной системы «Гостехнадзор Эксперт») на</w:t>
      </w:r>
      <w:r w:rsidRPr="006E72EF">
        <w:rPr>
          <w:rFonts w:ascii="Times New Roman" w:hAnsi="Times New Roman" w:cs="Times New Roman"/>
          <w:sz w:val="28"/>
          <w:lang w:eastAsia="ru-RU"/>
        </w:rPr>
        <w:t xml:space="preserve"> бумажном носителе.</w:t>
      </w:r>
    </w:p>
    <w:p w:rsidR="004D2D68" w:rsidRPr="006E72EF" w:rsidRDefault="004D2D68" w:rsidP="004D2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6E72EF">
        <w:rPr>
          <w:rFonts w:ascii="Times New Roman" w:hAnsi="Times New Roman" w:cs="Times New Roman"/>
          <w:sz w:val="28"/>
          <w:lang w:eastAsia="ru-RU"/>
        </w:rPr>
        <w:t xml:space="preserve">Результат государственной услуги в виде реестровой записи размещается в </w:t>
      </w:r>
      <w:r w:rsidR="007B1517" w:rsidRPr="006E72EF">
        <w:rPr>
          <w:rFonts w:ascii="Times New Roman" w:hAnsi="Times New Roman" w:cs="Times New Roman"/>
          <w:sz w:val="28"/>
          <w:lang w:eastAsia="ru-RU"/>
        </w:rPr>
        <w:t xml:space="preserve">автоматизированной информационной системы «Гостехнадзор Эксперт» </w:t>
      </w:r>
      <w:r w:rsidRPr="006E72EF">
        <w:rPr>
          <w:rFonts w:ascii="Times New Roman" w:hAnsi="Times New Roman" w:cs="Times New Roman"/>
          <w:sz w:val="28"/>
          <w:lang w:eastAsia="ru-RU"/>
        </w:rPr>
        <w:t>и затем передается в ФГИС УСМТ в электронном виде с использованием единой системы межведомственного электронного взаимодействия.</w:t>
      </w:r>
    </w:p>
    <w:p w:rsidR="004D2D68" w:rsidRPr="006E72EF" w:rsidRDefault="004D2D68" w:rsidP="004D2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6E72EF">
        <w:rPr>
          <w:rFonts w:ascii="Times New Roman" w:hAnsi="Times New Roman" w:cs="Times New Roman"/>
          <w:sz w:val="28"/>
          <w:lang w:eastAsia="ru-RU"/>
        </w:rPr>
        <w:t>Решение об отказе в предоставлении государственной услуги направляется заявителю:</w:t>
      </w:r>
    </w:p>
    <w:p w:rsidR="004D2D68" w:rsidRPr="006E72EF" w:rsidRDefault="004D2D68" w:rsidP="004D2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6E72EF">
        <w:rPr>
          <w:rFonts w:ascii="Times New Roman" w:hAnsi="Times New Roman" w:cs="Times New Roman"/>
          <w:sz w:val="28"/>
          <w:lang w:eastAsia="ru-RU"/>
        </w:rPr>
        <w:t>1) в личный кабинет на Республиканский портал (в случае подачи заявления указанным способом);</w:t>
      </w:r>
    </w:p>
    <w:p w:rsidR="004D2D68" w:rsidRPr="006E72EF" w:rsidRDefault="004D2D68" w:rsidP="004D2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6E72EF">
        <w:rPr>
          <w:rFonts w:ascii="Times New Roman" w:hAnsi="Times New Roman" w:cs="Times New Roman"/>
          <w:sz w:val="28"/>
          <w:lang w:eastAsia="ru-RU"/>
        </w:rPr>
        <w:t>2) нарочно, при личном посещении заявителя Управление, отдела Управления в которое было подано заявление в случае, если отказ в предоставлении государственной услуги не был ранее направлен способами, указанными в подпункте 1 настоящего пункта Регламента. В данном случае заявителю в устном порядке сообщается содержание отказа в предоставлении государственной услуги, а также реквизиты уведомления об отказе в предоставлении государственной услуги (дата, регистрационный номер) и дата его направления в адрес заявителя.</w:t>
      </w:r>
    </w:p>
    <w:p w:rsidR="0078439E" w:rsidRPr="006E72EF" w:rsidRDefault="00726E1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3.</w:t>
      </w:r>
      <w:r w:rsidR="00AC5EA3" w:rsidRPr="006E72EF">
        <w:rPr>
          <w:rFonts w:ascii="Times New Roman" w:hAnsi="Times New Roman" w:cs="Times New Roman"/>
          <w:sz w:val="28"/>
          <w:szCs w:val="28"/>
        </w:rPr>
        <w:t>8</w:t>
      </w:r>
      <w:r w:rsidRPr="006E72EF">
        <w:rPr>
          <w:rFonts w:ascii="Times New Roman" w:hAnsi="Times New Roman" w:cs="Times New Roman"/>
          <w:sz w:val="28"/>
          <w:szCs w:val="28"/>
        </w:rPr>
        <w:t>. Выдача дубликата свидетельства о соответствии требованиям оборудования и оснащенности образовательного процесса взамен утраченного или пришедшего в негодность.</w:t>
      </w:r>
    </w:p>
    <w:p w:rsidR="0078439E" w:rsidRPr="006E72EF" w:rsidRDefault="00726E1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Заявителем лично на бумажном носителе либо в электронной форме через Республиканский портал в Управление, отдел Управления подается заявление о выдаче дубликата свидетельства о соответствии требованиям оборудования и оснащенности образовательного процесса</w:t>
      </w:r>
      <w:r w:rsidR="00AC5EA3" w:rsidRPr="006E72EF">
        <w:rPr>
          <w:rFonts w:ascii="Times New Roman" w:hAnsi="Times New Roman" w:cs="Times New Roman"/>
        </w:rPr>
        <w:t xml:space="preserve"> </w:t>
      </w:r>
      <w:r w:rsidR="00AC5EA3" w:rsidRPr="006E72EF">
        <w:rPr>
          <w:rFonts w:ascii="Times New Roman" w:hAnsi="Times New Roman" w:cs="Times New Roman"/>
          <w:sz w:val="28"/>
          <w:szCs w:val="28"/>
        </w:rPr>
        <w:t>для подготовки трактористов, машинистов и водителей самоходных машин</w:t>
      </w:r>
      <w:r w:rsidRPr="006E72EF">
        <w:rPr>
          <w:rFonts w:ascii="Times New Roman" w:hAnsi="Times New Roman" w:cs="Times New Roman"/>
          <w:sz w:val="28"/>
          <w:szCs w:val="28"/>
        </w:rPr>
        <w:t xml:space="preserve"> взамен утраченного или непригодного для пользования с приложени</w:t>
      </w:r>
      <w:r w:rsidR="00AC5EA3" w:rsidRPr="006E72EF">
        <w:rPr>
          <w:rFonts w:ascii="Times New Roman" w:hAnsi="Times New Roman" w:cs="Times New Roman"/>
          <w:sz w:val="28"/>
          <w:szCs w:val="28"/>
        </w:rPr>
        <w:t>ем документов в соответствии с П</w:t>
      </w:r>
      <w:r w:rsidRPr="006E72EF">
        <w:rPr>
          <w:rFonts w:ascii="Times New Roman" w:hAnsi="Times New Roman" w:cs="Times New Roman"/>
          <w:sz w:val="28"/>
          <w:szCs w:val="28"/>
        </w:rPr>
        <w:t>риложением №3 настоящего Регламента в следующих случаях:</w:t>
      </w:r>
    </w:p>
    <w:p w:rsidR="0078439E" w:rsidRPr="006E72EF" w:rsidRDefault="00726E1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в случае утраты свидетельства о соответствии требованиям оборудования и оснащенности образовательного процесса либо если свидетельство о соответствии требованиям оборудования и оснащенности образовательного процесса непригодно для дальнейшего использования.</w:t>
      </w:r>
    </w:p>
    <w:p w:rsidR="0078439E" w:rsidRPr="006E72EF" w:rsidRDefault="00726E1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 осуществляются в соответствии с подпунктом 3.4. настоящего Регламента.</w:t>
      </w:r>
    </w:p>
    <w:p w:rsidR="0078439E" w:rsidRPr="006E72EF" w:rsidRDefault="00AC5EA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Должностное лицо Управления,</w:t>
      </w:r>
      <w:r w:rsidR="00726E15" w:rsidRPr="006E72EF">
        <w:rPr>
          <w:rFonts w:ascii="Times New Roman" w:hAnsi="Times New Roman" w:cs="Times New Roman"/>
          <w:sz w:val="28"/>
          <w:szCs w:val="28"/>
        </w:rPr>
        <w:t xml:space="preserve"> отдела Управления проверяет поступившие документы и сведения в соответстви</w:t>
      </w:r>
      <w:r w:rsidRPr="006E72EF">
        <w:rPr>
          <w:rFonts w:ascii="Times New Roman" w:hAnsi="Times New Roman" w:cs="Times New Roman"/>
          <w:sz w:val="28"/>
          <w:szCs w:val="28"/>
        </w:rPr>
        <w:t>е с подпунктом 3.5. настоящего Р</w:t>
      </w:r>
      <w:r w:rsidR="00726E15" w:rsidRPr="006E72EF">
        <w:rPr>
          <w:rFonts w:ascii="Times New Roman" w:hAnsi="Times New Roman" w:cs="Times New Roman"/>
          <w:sz w:val="28"/>
          <w:szCs w:val="28"/>
        </w:rPr>
        <w:t>егламента.</w:t>
      </w:r>
    </w:p>
    <w:p w:rsidR="0078439E" w:rsidRPr="006E72EF" w:rsidRDefault="00726E1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 xml:space="preserve">При отсутствии основания для отказа в выдаче дубликата </w:t>
      </w: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свидетельства о соответствии требованиям оборудования и оснащенности образовательного процесса</w:t>
      </w:r>
      <w:r w:rsidRPr="006E72EF">
        <w:rPr>
          <w:rFonts w:ascii="Times New Roman" w:hAnsi="Times New Roman" w:cs="Times New Roman"/>
          <w:sz w:val="28"/>
          <w:szCs w:val="28"/>
        </w:rPr>
        <w:t xml:space="preserve"> </w:t>
      </w:r>
      <w:r w:rsidR="00AC5EA3" w:rsidRPr="006E72EF">
        <w:rPr>
          <w:rFonts w:ascii="Times New Roman" w:hAnsi="Times New Roman" w:cs="Times New Roman"/>
          <w:sz w:val="28"/>
          <w:szCs w:val="28"/>
        </w:rPr>
        <w:t>должностное лицо Управления, отдела Управления</w:t>
      </w:r>
      <w:r w:rsidRPr="006E72EF">
        <w:rPr>
          <w:rFonts w:ascii="Times New Roman" w:hAnsi="Times New Roman" w:cs="Times New Roman"/>
          <w:sz w:val="28"/>
          <w:szCs w:val="28"/>
        </w:rPr>
        <w:t xml:space="preserve"> подготавливает дубликат </w:t>
      </w: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свидетельства о соответствии требованиям оборудования и оснащенности образовательного процесса</w:t>
      </w:r>
      <w:r w:rsidR="00AC5EA3" w:rsidRPr="006E72EF">
        <w:rPr>
          <w:rFonts w:ascii="Times New Roman" w:hAnsi="Times New Roman" w:cs="Times New Roman"/>
        </w:rPr>
        <w:t xml:space="preserve"> </w:t>
      </w:r>
      <w:r w:rsidR="00AC5EA3"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для подготовки трактористов, машинистов и водителей самоходных машин</w:t>
      </w:r>
      <w:r w:rsidRPr="006E72EF">
        <w:rPr>
          <w:rFonts w:ascii="Times New Roman" w:hAnsi="Times New Roman" w:cs="Times New Roman"/>
          <w:sz w:val="28"/>
          <w:szCs w:val="28"/>
        </w:rPr>
        <w:t xml:space="preserve"> в соответствии с формой, предусмотренной в </w:t>
      </w:r>
      <w:r w:rsidR="00AC5EA3" w:rsidRPr="006E72EF">
        <w:rPr>
          <w:rFonts w:ascii="Times New Roman" w:hAnsi="Times New Roman" w:cs="Times New Roman"/>
          <w:sz w:val="28"/>
          <w:szCs w:val="28"/>
        </w:rPr>
        <w:t>Приложении № 7</w:t>
      </w:r>
      <w:r w:rsidRPr="006E72EF">
        <w:rPr>
          <w:rFonts w:ascii="Times New Roman" w:hAnsi="Times New Roman" w:cs="Times New Roman"/>
          <w:sz w:val="28"/>
          <w:szCs w:val="28"/>
        </w:rPr>
        <w:t xml:space="preserve"> к </w:t>
      </w:r>
      <w:r w:rsidR="00AC5EA3" w:rsidRPr="006E72EF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6E72EF">
        <w:rPr>
          <w:rFonts w:ascii="Times New Roman" w:hAnsi="Times New Roman" w:cs="Times New Roman"/>
          <w:sz w:val="28"/>
          <w:szCs w:val="28"/>
        </w:rPr>
        <w:t>Регламенту с пометками «ДУБЛИКАТ»</w:t>
      </w:r>
      <w:r w:rsidRPr="006E72EF">
        <w:rPr>
          <w:rFonts w:ascii="Times New Roman" w:hAnsi="Times New Roman" w:cs="Times New Roman"/>
        </w:rPr>
        <w:t xml:space="preserve"> </w:t>
      </w:r>
      <w:r w:rsidRPr="006E72EF">
        <w:rPr>
          <w:rFonts w:ascii="Times New Roman" w:hAnsi="Times New Roman" w:cs="Times New Roman"/>
          <w:sz w:val="28"/>
          <w:szCs w:val="28"/>
        </w:rPr>
        <w:t xml:space="preserve">и «оригинал свидетельства (выданный ранее дубликат </w:t>
      </w:r>
      <w:r w:rsidRPr="006E72EF">
        <w:rPr>
          <w:rFonts w:ascii="Times New Roman" w:hAnsi="Times New Roman" w:cs="Times New Roman"/>
          <w:sz w:val="28"/>
          <w:szCs w:val="28"/>
        </w:rPr>
        <w:lastRenderedPageBreak/>
        <w:t>свидетельства) признается недействующим», для выдачи его заявителю в срок не более пяти рабочих дней со дня регистрации заявления.</w:t>
      </w:r>
    </w:p>
    <w:p w:rsidR="0078439E" w:rsidRPr="006E72EF" w:rsidRDefault="00AC5EA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 xml:space="preserve">Должностное лицо Управления, </w:t>
      </w:r>
      <w:r w:rsidR="00726E15" w:rsidRPr="006E72EF">
        <w:rPr>
          <w:rFonts w:ascii="Times New Roman" w:hAnsi="Times New Roman" w:cs="Times New Roman"/>
          <w:sz w:val="28"/>
          <w:szCs w:val="28"/>
        </w:rPr>
        <w:t>отдела Управления выдает заявителю под подпись дубликат свидетельства о соответствии требованиям оборудования и оснащенности образовательного процесса</w:t>
      </w:r>
      <w:r w:rsidRPr="006E72EF">
        <w:rPr>
          <w:rFonts w:ascii="Times New Roman" w:hAnsi="Times New Roman" w:cs="Times New Roman"/>
        </w:rPr>
        <w:t xml:space="preserve"> </w:t>
      </w:r>
      <w:r w:rsidRPr="006E72EF">
        <w:rPr>
          <w:rFonts w:ascii="Times New Roman" w:hAnsi="Times New Roman" w:cs="Times New Roman"/>
          <w:sz w:val="28"/>
          <w:szCs w:val="28"/>
        </w:rPr>
        <w:t>для подготовки трактористов, машинистов и водителей самоходных машин</w:t>
      </w:r>
      <w:r w:rsidR="00726E15" w:rsidRPr="006E72EF">
        <w:rPr>
          <w:rFonts w:ascii="Times New Roman" w:hAnsi="Times New Roman" w:cs="Times New Roman"/>
          <w:sz w:val="28"/>
          <w:szCs w:val="28"/>
        </w:rPr>
        <w:t>.</w:t>
      </w:r>
    </w:p>
    <w:p w:rsidR="0078439E" w:rsidRPr="006E72EF" w:rsidRDefault="007843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39E" w:rsidRPr="006E72EF" w:rsidRDefault="00726E1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78439E" w:rsidRPr="006E72EF" w:rsidRDefault="00784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39E" w:rsidRPr="006E72EF" w:rsidRDefault="00726E15" w:rsidP="00F90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 xml:space="preserve"> 4.1. Информирование заявителя об изменении статуса рассмотрения запроса о предоставлении государственной услуги осуществляется:</w:t>
      </w:r>
    </w:p>
    <w:p w:rsidR="0078439E" w:rsidRPr="006E72EF" w:rsidRDefault="00726E15" w:rsidP="00F90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по электронной почте заявителя;</w:t>
      </w:r>
    </w:p>
    <w:p w:rsidR="0078439E" w:rsidRPr="006E72EF" w:rsidRDefault="00726E15" w:rsidP="00F90816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 w:rsidRPr="006E72EF">
        <w:rPr>
          <w:rFonts w:ascii="Times New Roman" w:hAnsi="Times New Roman" w:cs="Times New Roman"/>
          <w:szCs w:val="28"/>
        </w:rPr>
        <w:t>посредством Республиканского портала (при наличии технической возможности).</w:t>
      </w:r>
    </w:p>
    <w:p w:rsidR="0078439E" w:rsidRPr="006E72EF" w:rsidRDefault="0078439E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8439E" w:rsidRPr="006E72EF" w:rsidRDefault="00726E15">
      <w:pPr>
        <w:pStyle w:val="24"/>
        <w:tabs>
          <w:tab w:val="left" w:pos="709"/>
        </w:tabs>
        <w:spacing w:line="240" w:lineRule="auto"/>
        <w:ind w:left="5953"/>
        <w:rPr>
          <w:rFonts w:ascii="Times New Roman" w:hAnsi="Times New Roman" w:cs="Times New Roman"/>
          <w:szCs w:val="24"/>
        </w:rPr>
      </w:pPr>
      <w:r w:rsidRPr="006E72E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F90816" w:rsidRPr="006E72EF" w:rsidRDefault="00F90816" w:rsidP="00F90816">
      <w:pPr>
        <w:pStyle w:val="24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80458" w:rsidRPr="006E72EF" w:rsidRDefault="00B80458" w:rsidP="00F90816">
      <w:pPr>
        <w:pStyle w:val="24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80458" w:rsidRPr="006E72EF" w:rsidRDefault="00B80458" w:rsidP="00F90816">
      <w:pPr>
        <w:pStyle w:val="24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80458" w:rsidRPr="006E72EF" w:rsidRDefault="00B80458" w:rsidP="00F90816">
      <w:pPr>
        <w:pStyle w:val="24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80458" w:rsidRPr="006E72EF" w:rsidRDefault="00B80458" w:rsidP="00F90816">
      <w:pPr>
        <w:pStyle w:val="24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80458" w:rsidRPr="006E72EF" w:rsidRDefault="00B80458" w:rsidP="00F90816">
      <w:pPr>
        <w:pStyle w:val="24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80458" w:rsidRPr="006E72EF" w:rsidRDefault="00B80458" w:rsidP="00F90816">
      <w:pPr>
        <w:pStyle w:val="24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80458" w:rsidRPr="006E72EF" w:rsidRDefault="00B80458" w:rsidP="00F90816">
      <w:pPr>
        <w:pStyle w:val="24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80458" w:rsidRPr="006E72EF" w:rsidRDefault="00B80458" w:rsidP="00F90816">
      <w:pPr>
        <w:pStyle w:val="24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80458" w:rsidRPr="006E72EF" w:rsidRDefault="00B80458" w:rsidP="00F90816">
      <w:pPr>
        <w:pStyle w:val="24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80458" w:rsidRPr="006E72EF" w:rsidRDefault="00B80458" w:rsidP="00F90816">
      <w:pPr>
        <w:pStyle w:val="24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80458" w:rsidRPr="006E72EF" w:rsidRDefault="00B80458" w:rsidP="00F90816">
      <w:pPr>
        <w:pStyle w:val="24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80458" w:rsidRPr="006E72EF" w:rsidRDefault="00B80458" w:rsidP="00F90816">
      <w:pPr>
        <w:pStyle w:val="24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80458" w:rsidRPr="006E72EF" w:rsidRDefault="00B80458" w:rsidP="00F90816">
      <w:pPr>
        <w:pStyle w:val="24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80458" w:rsidRPr="006E72EF" w:rsidRDefault="00B80458" w:rsidP="00F90816">
      <w:pPr>
        <w:pStyle w:val="24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80458" w:rsidRPr="006E72EF" w:rsidRDefault="00B80458" w:rsidP="00F90816">
      <w:pPr>
        <w:pStyle w:val="24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80458" w:rsidRPr="006E72EF" w:rsidRDefault="00B80458" w:rsidP="00F90816">
      <w:pPr>
        <w:pStyle w:val="24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80458" w:rsidRPr="006E72EF" w:rsidRDefault="00B80458" w:rsidP="00F90816">
      <w:pPr>
        <w:pStyle w:val="24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80458" w:rsidRPr="006E72EF" w:rsidRDefault="00B80458" w:rsidP="00F90816">
      <w:pPr>
        <w:pStyle w:val="24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80458" w:rsidRPr="006E72EF" w:rsidRDefault="00B80458" w:rsidP="00F90816">
      <w:pPr>
        <w:pStyle w:val="24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80458" w:rsidRPr="006E72EF" w:rsidRDefault="00B80458" w:rsidP="00F90816">
      <w:pPr>
        <w:pStyle w:val="24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80458" w:rsidRPr="006E72EF" w:rsidRDefault="00B80458" w:rsidP="00F90816">
      <w:pPr>
        <w:pStyle w:val="24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80458" w:rsidRPr="006E72EF" w:rsidRDefault="00B80458" w:rsidP="00F90816">
      <w:pPr>
        <w:pStyle w:val="24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80458" w:rsidRPr="006E72EF" w:rsidRDefault="00B80458" w:rsidP="00F90816">
      <w:pPr>
        <w:pStyle w:val="24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80458" w:rsidRPr="006E72EF" w:rsidRDefault="00B80458" w:rsidP="00F90816">
      <w:pPr>
        <w:pStyle w:val="24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80458" w:rsidRPr="006E72EF" w:rsidRDefault="00B80458" w:rsidP="00F90816">
      <w:pPr>
        <w:pStyle w:val="24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80458" w:rsidRPr="006E72EF" w:rsidRDefault="00B80458" w:rsidP="00F90816">
      <w:pPr>
        <w:pStyle w:val="24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80458" w:rsidRPr="006E72EF" w:rsidRDefault="00B80458" w:rsidP="00F90816">
      <w:pPr>
        <w:pStyle w:val="24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80458" w:rsidRPr="006E72EF" w:rsidRDefault="00B80458" w:rsidP="00F90816">
      <w:pPr>
        <w:pStyle w:val="24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80458" w:rsidRPr="006E72EF" w:rsidRDefault="00B80458" w:rsidP="00F90816">
      <w:pPr>
        <w:pStyle w:val="24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80458" w:rsidRPr="006E72EF" w:rsidRDefault="00B80458" w:rsidP="00F90816">
      <w:pPr>
        <w:pStyle w:val="24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8439E" w:rsidRPr="006E72EF" w:rsidRDefault="00726E15" w:rsidP="00172D13">
      <w:pPr>
        <w:pStyle w:val="24"/>
        <w:tabs>
          <w:tab w:val="left" w:pos="709"/>
        </w:tabs>
        <w:spacing w:line="240" w:lineRule="auto"/>
        <w:ind w:left="4962" w:firstLine="0"/>
        <w:rPr>
          <w:rFonts w:ascii="Times New Roman" w:hAnsi="Times New Roman" w:cs="Times New Roman"/>
          <w:szCs w:val="24"/>
        </w:rPr>
      </w:pPr>
      <w:r w:rsidRPr="006E72EF">
        <w:rPr>
          <w:rFonts w:ascii="Times New Roman" w:hAnsi="Times New Roman" w:cs="Times New Roman"/>
          <w:szCs w:val="24"/>
        </w:rPr>
        <w:lastRenderedPageBreak/>
        <w:t xml:space="preserve">Приложение № 1 </w:t>
      </w:r>
    </w:p>
    <w:p w:rsidR="0078439E" w:rsidRPr="006E72EF" w:rsidRDefault="00726E15" w:rsidP="00172D13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Fonts w:ascii="Times New Roman" w:hAnsi="Times New Roman" w:cs="Times New Roman"/>
          <w:color w:val="000000" w:themeColor="text1"/>
        </w:rPr>
      </w:pPr>
      <w:r w:rsidRPr="006E72EF">
        <w:rPr>
          <w:rFonts w:ascii="Times New Roman" w:hAnsi="Times New Roman" w:cs="Times New Roman"/>
          <w:szCs w:val="24"/>
        </w:rPr>
        <w:t xml:space="preserve">к Административному регламенту предоставления государственной услуги </w:t>
      </w:r>
      <w:r w:rsidRPr="006E72EF">
        <w:rPr>
          <w:rFonts w:ascii="Times New Roman" w:hAnsi="Times New Roman" w:cs="Times New Roman"/>
        </w:rPr>
        <w:t xml:space="preserve">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</w:t>
      </w:r>
      <w:r w:rsidR="00F90816" w:rsidRPr="006E72EF">
        <w:rPr>
          <w:rFonts w:ascii="Times New Roman" w:hAnsi="Times New Roman" w:cs="Times New Roman"/>
          <w:color w:val="000000" w:themeColor="text1"/>
        </w:rPr>
        <w:t>для подготовки трактористов, машинистов и водителей самоходных машин</w:t>
      </w:r>
    </w:p>
    <w:p w:rsidR="00F90816" w:rsidRPr="006E72EF" w:rsidRDefault="00F90816" w:rsidP="00F90816">
      <w:pPr>
        <w:pStyle w:val="24"/>
        <w:shd w:val="clear" w:color="auto" w:fill="auto"/>
        <w:tabs>
          <w:tab w:val="left" w:pos="709"/>
        </w:tabs>
        <w:spacing w:line="240" w:lineRule="auto"/>
        <w:ind w:left="6009" w:firstLine="0"/>
        <w:rPr>
          <w:rFonts w:ascii="Times New Roman" w:hAnsi="Times New Roman" w:cs="Times New Roman"/>
          <w:sz w:val="24"/>
          <w:szCs w:val="24"/>
        </w:rPr>
      </w:pPr>
    </w:p>
    <w:p w:rsidR="0078439E" w:rsidRPr="006E72EF" w:rsidRDefault="00726E15" w:rsidP="00172D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72EF">
        <w:rPr>
          <w:rFonts w:ascii="Times New Roman" w:eastAsia="Times New Roman" w:hAnsi="Times New Roman" w:cs="Times New Roman"/>
          <w:bCs/>
          <w:sz w:val="28"/>
          <w:szCs w:val="28"/>
        </w:rPr>
        <w:t>ПЕРЕЧЕНЬ</w:t>
      </w:r>
    </w:p>
    <w:p w:rsidR="0078439E" w:rsidRPr="006E72EF" w:rsidRDefault="00726E15" w:rsidP="00172D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72EF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УСЛОВНЫХ ОБОЗНАЧЕНИЙ И СОКРАЩЕНИЙ </w:t>
      </w:r>
    </w:p>
    <w:p w:rsidR="0078439E" w:rsidRPr="006E72EF" w:rsidRDefault="00726E15" w:rsidP="00172D1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72EF">
        <w:rPr>
          <w:rFonts w:ascii="Times New Roman" w:eastAsia="Times New Roman" w:hAnsi="Times New Roman" w:cs="Times New Roman"/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:rsidR="0078439E" w:rsidRPr="006E72EF" w:rsidRDefault="00726E15" w:rsidP="00172D1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72EF">
        <w:rPr>
          <w:rFonts w:ascii="Times New Roman" w:eastAsia="Times New Roman" w:hAnsi="Times New Roman" w:cs="Times New Roman"/>
          <w:bCs/>
          <w:sz w:val="28"/>
          <w:szCs w:val="28"/>
        </w:rPr>
        <w:t>Регламент - документ, устанавливающий порядок и стандарт предоставления государственной услуги «</w:t>
      </w: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Выдача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</w:t>
      </w:r>
      <w:r w:rsidRPr="006E72EF">
        <w:rPr>
          <w:rFonts w:ascii="Times New Roman" w:eastAsia="Times New Roman" w:hAnsi="Times New Roman" w:cs="Times New Roman"/>
          <w:bCs/>
          <w:sz w:val="28"/>
          <w:szCs w:val="28"/>
        </w:rPr>
        <w:t>»;</w:t>
      </w:r>
    </w:p>
    <w:p w:rsidR="0078439E" w:rsidRPr="006E72EF" w:rsidRDefault="00726E15" w:rsidP="00172D1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72EF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Государственная услуга - государственная услуга «</w:t>
      </w: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Выдача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</w:t>
      </w:r>
      <w:r w:rsidRPr="006E72EF">
        <w:rPr>
          <w:rFonts w:ascii="Times New Roman" w:eastAsia="Times New Roman" w:hAnsi="Times New Roman" w:cs="Times New Roman"/>
          <w:bCs/>
          <w:sz w:val="28"/>
          <w:szCs w:val="28"/>
        </w:rPr>
        <w:t>»;</w:t>
      </w:r>
    </w:p>
    <w:p w:rsidR="0078439E" w:rsidRPr="006E72EF" w:rsidRDefault="00726E15" w:rsidP="00172D1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72EF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заявитель – юридическое или физическое лицо, </w:t>
      </w:r>
      <w:r w:rsidRPr="006E72EF">
        <w:rPr>
          <w:rFonts w:ascii="Times New Roman" w:hAnsi="Times New Roman" w:cs="Times New Roman"/>
          <w:sz w:val="28"/>
          <w:szCs w:val="28"/>
        </w:rPr>
        <w:t>зарегистрированные в качестве индивидуального предпринимателя</w:t>
      </w:r>
      <w:r w:rsidRPr="006E72EF">
        <w:rPr>
          <w:rFonts w:ascii="Times New Roman" w:eastAsia="Times New Roman" w:hAnsi="Times New Roman" w:cs="Times New Roman"/>
          <w:bCs/>
          <w:sz w:val="28"/>
          <w:szCs w:val="28"/>
        </w:rPr>
        <w:t>, подавшее заявление о предоставлении государственной услуги;</w:t>
      </w:r>
    </w:p>
    <w:p w:rsidR="0078439E" w:rsidRPr="006E72EF" w:rsidRDefault="00F90816" w:rsidP="00172D1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72EF">
        <w:rPr>
          <w:rFonts w:ascii="Times New Roman" w:eastAsia="Times New Roman" w:hAnsi="Times New Roman" w:cs="Times New Roman"/>
          <w:bCs/>
          <w:sz w:val="28"/>
          <w:szCs w:val="28"/>
        </w:rPr>
        <w:t>Республиканский</w:t>
      </w:r>
      <w:r w:rsidR="00726E15" w:rsidRPr="006E72E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:rsidR="0078439E" w:rsidRPr="006E72EF" w:rsidRDefault="00726E15" w:rsidP="00172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– Управление по надзору за техническим состоянием самоходных машин и других видов техники Республики Татарстан;</w:t>
      </w:r>
    </w:p>
    <w:p w:rsidR="0078439E" w:rsidRPr="006E72EF" w:rsidRDefault="00726E15" w:rsidP="00172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Отдел Управления – территориальные отделы Управления</w:t>
      </w:r>
      <w:r w:rsidRPr="006E72E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муниципальном районе или городском округе Республики Татарстан</w:t>
      </w:r>
      <w:r w:rsidRPr="006E72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439E" w:rsidRPr="006E72EF" w:rsidRDefault="0078439E" w:rsidP="00172D13">
      <w:pPr>
        <w:pStyle w:val="24"/>
        <w:shd w:val="clear" w:color="auto" w:fill="auto"/>
        <w:tabs>
          <w:tab w:val="left" w:pos="709"/>
        </w:tabs>
        <w:spacing w:line="240" w:lineRule="auto"/>
        <w:ind w:left="5953" w:firstLine="0"/>
        <w:rPr>
          <w:rFonts w:ascii="Times New Roman" w:hAnsi="Times New Roman" w:cs="Times New Roman"/>
          <w:szCs w:val="24"/>
        </w:rPr>
      </w:pPr>
    </w:p>
    <w:p w:rsidR="0078439E" w:rsidRPr="006E72EF" w:rsidRDefault="0078439E">
      <w:pPr>
        <w:pStyle w:val="24"/>
        <w:shd w:val="clear" w:color="auto" w:fill="auto"/>
        <w:tabs>
          <w:tab w:val="left" w:pos="709"/>
        </w:tabs>
        <w:spacing w:line="240" w:lineRule="auto"/>
        <w:ind w:left="5953" w:firstLine="0"/>
        <w:rPr>
          <w:rFonts w:ascii="Times New Roman" w:hAnsi="Times New Roman" w:cs="Times New Roman"/>
          <w:szCs w:val="24"/>
        </w:rPr>
      </w:pPr>
    </w:p>
    <w:p w:rsidR="00AC5EA3" w:rsidRPr="006E72EF" w:rsidRDefault="00AC5EA3">
      <w:pPr>
        <w:pStyle w:val="24"/>
        <w:shd w:val="clear" w:color="auto" w:fill="auto"/>
        <w:tabs>
          <w:tab w:val="left" w:pos="709"/>
        </w:tabs>
        <w:spacing w:line="240" w:lineRule="auto"/>
        <w:ind w:left="5953" w:firstLine="0"/>
        <w:rPr>
          <w:rFonts w:ascii="Times New Roman" w:hAnsi="Times New Roman" w:cs="Times New Roman"/>
          <w:szCs w:val="24"/>
        </w:rPr>
      </w:pPr>
    </w:p>
    <w:p w:rsidR="00AC5EA3" w:rsidRPr="006E72EF" w:rsidRDefault="00AC5EA3">
      <w:pPr>
        <w:pStyle w:val="24"/>
        <w:shd w:val="clear" w:color="auto" w:fill="auto"/>
        <w:tabs>
          <w:tab w:val="left" w:pos="709"/>
        </w:tabs>
        <w:spacing w:line="240" w:lineRule="auto"/>
        <w:ind w:left="5953" w:firstLine="0"/>
        <w:rPr>
          <w:rFonts w:ascii="Times New Roman" w:hAnsi="Times New Roman" w:cs="Times New Roman"/>
          <w:szCs w:val="24"/>
        </w:rPr>
      </w:pPr>
    </w:p>
    <w:p w:rsidR="00AC5EA3" w:rsidRPr="006E72EF" w:rsidRDefault="00AC5EA3">
      <w:pPr>
        <w:pStyle w:val="24"/>
        <w:shd w:val="clear" w:color="auto" w:fill="auto"/>
        <w:tabs>
          <w:tab w:val="left" w:pos="709"/>
        </w:tabs>
        <w:spacing w:line="240" w:lineRule="auto"/>
        <w:ind w:left="5953" w:firstLine="0"/>
        <w:rPr>
          <w:rFonts w:ascii="Times New Roman" w:hAnsi="Times New Roman" w:cs="Times New Roman"/>
          <w:szCs w:val="24"/>
        </w:rPr>
      </w:pPr>
    </w:p>
    <w:p w:rsidR="00B80458" w:rsidRPr="006E72EF" w:rsidRDefault="00B80458">
      <w:pPr>
        <w:pStyle w:val="24"/>
        <w:shd w:val="clear" w:color="auto" w:fill="auto"/>
        <w:tabs>
          <w:tab w:val="left" w:pos="709"/>
        </w:tabs>
        <w:spacing w:line="240" w:lineRule="auto"/>
        <w:ind w:left="5953" w:firstLine="0"/>
        <w:rPr>
          <w:rFonts w:ascii="Times New Roman" w:hAnsi="Times New Roman" w:cs="Times New Roman"/>
          <w:szCs w:val="24"/>
        </w:rPr>
      </w:pPr>
    </w:p>
    <w:p w:rsidR="00AC5EA3" w:rsidRPr="006E72EF" w:rsidRDefault="00AC5EA3">
      <w:pPr>
        <w:pStyle w:val="24"/>
        <w:shd w:val="clear" w:color="auto" w:fill="auto"/>
        <w:tabs>
          <w:tab w:val="left" w:pos="709"/>
        </w:tabs>
        <w:spacing w:line="240" w:lineRule="auto"/>
        <w:ind w:left="5953" w:firstLine="0"/>
        <w:rPr>
          <w:rFonts w:ascii="Times New Roman" w:hAnsi="Times New Roman" w:cs="Times New Roman"/>
          <w:szCs w:val="24"/>
        </w:rPr>
      </w:pPr>
    </w:p>
    <w:p w:rsidR="0078439E" w:rsidRPr="006E72EF" w:rsidRDefault="00726E15" w:rsidP="00172D13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Fonts w:ascii="Times New Roman" w:hAnsi="Times New Roman" w:cs="Times New Roman"/>
          <w:szCs w:val="24"/>
        </w:rPr>
      </w:pPr>
      <w:r w:rsidRPr="006E72EF">
        <w:rPr>
          <w:rFonts w:ascii="Times New Roman" w:hAnsi="Times New Roman" w:cs="Times New Roman"/>
          <w:szCs w:val="24"/>
        </w:rPr>
        <w:lastRenderedPageBreak/>
        <w:t>Приложение № 2</w:t>
      </w:r>
    </w:p>
    <w:p w:rsidR="0078439E" w:rsidRPr="006E72EF" w:rsidRDefault="00726E15" w:rsidP="00172D13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Fonts w:ascii="Times New Roman" w:hAnsi="Times New Roman" w:cs="Times New Roman"/>
          <w:szCs w:val="24"/>
          <w:highlight w:val="yellow"/>
        </w:rPr>
      </w:pPr>
      <w:r w:rsidRPr="006E72EF">
        <w:rPr>
          <w:rFonts w:ascii="Times New Roman" w:hAnsi="Times New Roman" w:cs="Times New Roman"/>
          <w:szCs w:val="24"/>
        </w:rPr>
        <w:t xml:space="preserve">к Административному регламенту предоставления государственной услуги </w:t>
      </w:r>
      <w:r w:rsidRPr="006E72EF">
        <w:rPr>
          <w:rFonts w:ascii="Times New Roman" w:hAnsi="Times New Roman" w:cs="Times New Roman"/>
        </w:rPr>
        <w:t xml:space="preserve">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</w:t>
      </w:r>
      <w:r w:rsidR="00F90816" w:rsidRPr="006E72EF">
        <w:rPr>
          <w:rFonts w:ascii="Times New Roman" w:hAnsi="Times New Roman" w:cs="Times New Roman"/>
          <w:color w:val="000000" w:themeColor="text1"/>
        </w:rPr>
        <w:t>для подготовки трактористов, машинистов и водителей самоходных машин</w:t>
      </w:r>
    </w:p>
    <w:p w:rsidR="0078439E" w:rsidRPr="006E72EF" w:rsidRDefault="0078439E">
      <w:pPr>
        <w:widowControl w:val="0"/>
        <w:spacing w:after="0" w:line="240" w:lineRule="auto"/>
        <w:ind w:left="5664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439E" w:rsidRPr="006E72EF" w:rsidRDefault="00726E15">
      <w:pPr>
        <w:widowControl w:val="0"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Идентификаторы категорий (признаков) заявителей</w:t>
      </w:r>
    </w:p>
    <w:p w:rsidR="0078439E" w:rsidRPr="006E72EF" w:rsidRDefault="00726E15">
      <w:pPr>
        <w:widowControl w:val="0"/>
        <w:tabs>
          <w:tab w:val="left" w:pos="285"/>
        </w:tabs>
        <w:spacing w:before="168"/>
        <w:rPr>
          <w:rFonts w:ascii="Times New Roman" w:eastAsia="Times New Roman" w:hAnsi="Times New Roman" w:cs="Times New Roman"/>
          <w:sz w:val="28"/>
          <w:szCs w:val="28"/>
        </w:rPr>
      </w:pPr>
      <w:r w:rsidRPr="006E72EF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2977"/>
        <w:gridCol w:w="1984"/>
      </w:tblGrid>
      <w:tr w:rsidR="0078439E" w:rsidRPr="006E72EF" w:rsidTr="00AC5EA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 w:rsidP="00F908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E72E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 w:rsidP="00F908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E72E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 w:rsidP="00D55E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E72E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Наименование отдельного признака заявителя</w:t>
            </w:r>
            <w:r w:rsidR="00D55EE3" w:rsidRPr="006E72E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D55EE3" w:rsidP="00F908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6E72E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F90816" w:rsidRPr="006E72EF" w:rsidTr="00AC5EA3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0816" w:rsidRPr="006E72EF" w:rsidRDefault="00F90816" w:rsidP="00F908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E72E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816" w:rsidRPr="006E72EF" w:rsidRDefault="00F90816" w:rsidP="00F908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2EF">
              <w:rPr>
                <w:rFonts w:ascii="Times New Roman" w:hAnsi="Times New Roman" w:cs="Times New Roman"/>
                <w:sz w:val="28"/>
                <w:szCs w:val="28"/>
              </w:rPr>
              <w:t xml:space="preserve">Выдача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816" w:rsidRPr="006E72EF" w:rsidRDefault="00F90816" w:rsidP="00F90816">
            <w:pPr>
              <w:pStyle w:val="Textreference"/>
              <w:widowControl w:val="0"/>
              <w:rPr>
                <w:rFonts w:cs="Times New Roman"/>
                <w:i w:val="0"/>
                <w:color w:val="auto"/>
                <w:sz w:val="28"/>
                <w:szCs w:val="28"/>
              </w:rPr>
            </w:pPr>
            <w:r w:rsidRPr="006E72EF">
              <w:rPr>
                <w:rFonts w:cs="Times New Roman"/>
                <w:i w:val="0"/>
                <w:color w:val="auto"/>
                <w:sz w:val="28"/>
                <w:szCs w:val="28"/>
              </w:rPr>
              <w:t xml:space="preserve">Юридические лица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816" w:rsidRPr="006E72EF" w:rsidRDefault="00F90816" w:rsidP="00F90816">
            <w:pPr>
              <w:pStyle w:val="Textreference"/>
              <w:widowControl w:val="0"/>
              <w:jc w:val="center"/>
              <w:rPr>
                <w:rFonts w:cs="Times New Roman"/>
                <w:i w:val="0"/>
                <w:color w:val="auto"/>
                <w:sz w:val="28"/>
                <w:szCs w:val="28"/>
              </w:rPr>
            </w:pPr>
            <w:r w:rsidRPr="006E72EF">
              <w:rPr>
                <w:rFonts w:cs="Times New Roman"/>
                <w:i w:val="0"/>
                <w:color w:val="auto"/>
                <w:sz w:val="28"/>
                <w:szCs w:val="28"/>
              </w:rPr>
              <w:t>1А</w:t>
            </w:r>
          </w:p>
        </w:tc>
      </w:tr>
      <w:tr w:rsidR="00F90816" w:rsidRPr="006E72EF" w:rsidTr="00AC5EA3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0816" w:rsidRPr="006E72EF" w:rsidRDefault="00F90816" w:rsidP="00F908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816" w:rsidRPr="006E72EF" w:rsidRDefault="00F90816" w:rsidP="00F908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816" w:rsidRPr="006E72EF" w:rsidRDefault="00F90816" w:rsidP="00F90816">
            <w:pPr>
              <w:pStyle w:val="Textreference"/>
              <w:widowControl w:val="0"/>
              <w:rPr>
                <w:rFonts w:cs="Times New Roman"/>
                <w:i w:val="0"/>
                <w:color w:val="auto"/>
                <w:sz w:val="28"/>
                <w:szCs w:val="28"/>
              </w:rPr>
            </w:pPr>
            <w:r w:rsidRPr="006E72EF">
              <w:rPr>
                <w:rFonts w:cs="Times New Roman"/>
                <w:i w:val="0"/>
                <w:color w:val="auto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816" w:rsidRPr="006E72EF" w:rsidRDefault="00F90816" w:rsidP="00F90816">
            <w:pPr>
              <w:pStyle w:val="Textreference"/>
              <w:widowControl w:val="0"/>
              <w:jc w:val="center"/>
              <w:rPr>
                <w:rFonts w:cs="Times New Roman"/>
                <w:i w:val="0"/>
                <w:color w:val="auto"/>
                <w:sz w:val="28"/>
                <w:szCs w:val="28"/>
              </w:rPr>
            </w:pPr>
            <w:r w:rsidRPr="006E72EF">
              <w:rPr>
                <w:rFonts w:cs="Times New Roman"/>
                <w:i w:val="0"/>
                <w:color w:val="auto"/>
                <w:sz w:val="28"/>
                <w:szCs w:val="28"/>
              </w:rPr>
              <w:t>2А</w:t>
            </w:r>
          </w:p>
        </w:tc>
      </w:tr>
      <w:tr w:rsidR="00F90816" w:rsidRPr="006E72EF" w:rsidTr="00AC5EA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816" w:rsidRPr="006E72EF" w:rsidRDefault="00F90816" w:rsidP="00F908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816" w:rsidRPr="006E72EF" w:rsidRDefault="00F90816" w:rsidP="00F908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816" w:rsidRPr="006E72EF" w:rsidRDefault="00F90816" w:rsidP="00F90816">
            <w:pPr>
              <w:pStyle w:val="Textreference"/>
              <w:widowControl w:val="0"/>
              <w:rPr>
                <w:rFonts w:cs="Times New Roman"/>
                <w:i w:val="0"/>
                <w:color w:val="auto"/>
                <w:sz w:val="28"/>
                <w:szCs w:val="28"/>
              </w:rPr>
            </w:pPr>
            <w:r w:rsidRPr="006E72EF">
              <w:rPr>
                <w:rFonts w:cs="Times New Roman"/>
                <w:i w:val="0"/>
                <w:color w:val="auto"/>
                <w:sz w:val="28"/>
                <w:szCs w:val="28"/>
              </w:rPr>
              <w:t xml:space="preserve">Представитель заявителя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816" w:rsidRPr="006E72EF" w:rsidRDefault="00F90816" w:rsidP="00F90816">
            <w:pPr>
              <w:pStyle w:val="Textreference"/>
              <w:widowControl w:val="0"/>
              <w:jc w:val="center"/>
              <w:rPr>
                <w:rFonts w:cs="Times New Roman"/>
                <w:i w:val="0"/>
                <w:color w:val="auto"/>
                <w:sz w:val="28"/>
                <w:szCs w:val="28"/>
              </w:rPr>
            </w:pPr>
            <w:r w:rsidRPr="006E72EF">
              <w:rPr>
                <w:rFonts w:cs="Times New Roman"/>
                <w:i w:val="0"/>
                <w:color w:val="auto"/>
                <w:sz w:val="28"/>
                <w:szCs w:val="28"/>
              </w:rPr>
              <w:t>3А</w:t>
            </w:r>
          </w:p>
        </w:tc>
      </w:tr>
    </w:tbl>
    <w:p w:rsidR="0078439E" w:rsidRPr="006E72EF" w:rsidRDefault="0078439E">
      <w:pPr>
        <w:widowControl w:val="0"/>
        <w:spacing w:after="0" w:line="240" w:lineRule="auto"/>
        <w:ind w:left="5387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439E" w:rsidRPr="006E72EF" w:rsidRDefault="00726E15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  <w:r w:rsidRPr="006E72EF">
        <w:rPr>
          <w:rFonts w:ascii="Times New Roman" w:hAnsi="Times New Roman" w:cs="Times New Roman"/>
          <w:szCs w:val="24"/>
        </w:rPr>
        <w:t xml:space="preserve">                                                                        </w:t>
      </w:r>
    </w:p>
    <w:p w:rsidR="0078439E" w:rsidRPr="006E72EF" w:rsidRDefault="00726E15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  <w:r w:rsidRPr="006E72EF">
        <w:rPr>
          <w:rFonts w:ascii="Times New Roman" w:hAnsi="Times New Roman" w:cs="Times New Roman"/>
          <w:szCs w:val="24"/>
        </w:rPr>
        <w:t xml:space="preserve">                                                                             </w:t>
      </w:r>
    </w:p>
    <w:p w:rsidR="00F90816" w:rsidRPr="006E72EF" w:rsidRDefault="00726E15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  <w:r w:rsidRPr="006E72EF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</w:t>
      </w:r>
    </w:p>
    <w:p w:rsidR="00F90816" w:rsidRPr="006E72EF" w:rsidRDefault="00F90816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</w:p>
    <w:p w:rsidR="00F90816" w:rsidRPr="006E72EF" w:rsidRDefault="00F90816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</w:p>
    <w:p w:rsidR="00F90816" w:rsidRPr="006E72EF" w:rsidRDefault="00F90816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</w:p>
    <w:p w:rsidR="00F90816" w:rsidRPr="006E72EF" w:rsidRDefault="00F90816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</w:p>
    <w:p w:rsidR="00F90816" w:rsidRPr="006E72EF" w:rsidRDefault="00F90816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</w:p>
    <w:p w:rsidR="00F90816" w:rsidRPr="006E72EF" w:rsidRDefault="00F90816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</w:p>
    <w:p w:rsidR="00172D13" w:rsidRPr="006E72EF" w:rsidRDefault="00172D13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</w:p>
    <w:p w:rsidR="00F90816" w:rsidRPr="006E72EF" w:rsidRDefault="00F90816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</w:p>
    <w:p w:rsidR="00F90816" w:rsidRPr="006E72EF" w:rsidRDefault="00F90816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</w:p>
    <w:p w:rsidR="00B80458" w:rsidRPr="006E72EF" w:rsidRDefault="00B80458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</w:p>
    <w:p w:rsidR="00F90816" w:rsidRPr="006E72EF" w:rsidRDefault="00F90816">
      <w:pPr>
        <w:pStyle w:val="24"/>
        <w:shd w:val="clear" w:color="auto" w:fill="auto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Cs w:val="24"/>
        </w:rPr>
      </w:pPr>
    </w:p>
    <w:p w:rsidR="0078439E" w:rsidRPr="006E72EF" w:rsidRDefault="00726E15" w:rsidP="00172D13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Fonts w:ascii="Times New Roman" w:hAnsi="Times New Roman" w:cs="Times New Roman"/>
          <w:szCs w:val="24"/>
        </w:rPr>
      </w:pPr>
      <w:r w:rsidRPr="006E72EF">
        <w:rPr>
          <w:rFonts w:ascii="Times New Roman" w:hAnsi="Times New Roman" w:cs="Times New Roman"/>
          <w:szCs w:val="24"/>
        </w:rPr>
        <w:lastRenderedPageBreak/>
        <w:t>Приложение № 3</w:t>
      </w:r>
    </w:p>
    <w:p w:rsidR="0078439E" w:rsidRPr="006E72EF" w:rsidRDefault="00726E15" w:rsidP="00172D13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Fonts w:ascii="Times New Roman" w:eastAsiaTheme="minorEastAsia" w:hAnsi="Times New Roman" w:cs="Times New Roman"/>
          <w:lang w:eastAsia="ru-RU"/>
        </w:rPr>
      </w:pPr>
      <w:r w:rsidRPr="006E72EF">
        <w:rPr>
          <w:rFonts w:ascii="Times New Roman" w:hAnsi="Times New Roman" w:cs="Times New Roman"/>
          <w:szCs w:val="24"/>
        </w:rPr>
        <w:t xml:space="preserve">к Административному регламенту предоставления государственной услуги </w:t>
      </w:r>
      <w:r w:rsidRPr="006E72EF">
        <w:rPr>
          <w:rFonts w:ascii="Times New Roman" w:hAnsi="Times New Roman" w:cs="Times New Roman"/>
        </w:rPr>
        <w:t xml:space="preserve">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</w:t>
      </w:r>
      <w:r w:rsidR="00F90816" w:rsidRPr="006E72EF">
        <w:rPr>
          <w:rFonts w:ascii="Times New Roman" w:hAnsi="Times New Roman" w:cs="Times New Roman"/>
          <w:color w:val="000000" w:themeColor="text1"/>
        </w:rPr>
        <w:t>для подготовки трактористов, машинистов и водителей самоходных машин</w:t>
      </w:r>
    </w:p>
    <w:p w:rsidR="00F90816" w:rsidRPr="006E72EF" w:rsidRDefault="00F90816">
      <w:pPr>
        <w:widowControl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78439E" w:rsidRPr="006E72EF" w:rsidRDefault="00726E15">
      <w:pPr>
        <w:widowControl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E72E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Исчерпывающий перечень документов, необходимых для</w:t>
      </w:r>
    </w:p>
    <w:p w:rsidR="0078439E" w:rsidRPr="006E72EF" w:rsidRDefault="00726E15">
      <w:pPr>
        <w:widowControl w:val="0"/>
        <w:ind w:right="-1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72EF">
        <w:rPr>
          <w:rFonts w:ascii="Times New Roman" w:hAnsi="Times New Roman" w:cs="Times New Roman"/>
          <w:bCs/>
          <w:sz w:val="28"/>
          <w:szCs w:val="28"/>
        </w:rPr>
        <w:t>предоставления государственной услуги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755"/>
        <w:gridCol w:w="1514"/>
        <w:gridCol w:w="3396"/>
        <w:gridCol w:w="4111"/>
      </w:tblGrid>
      <w:tr w:rsidR="0078439E" w:rsidRPr="006E72EF" w:rsidTr="00AC5EA3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E72EF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E72EF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Идентификатор признака заявителя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E72EF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E72EF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78439E" w:rsidRPr="006E72EF" w:rsidTr="00172D13">
        <w:trPr>
          <w:trHeight w:val="322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</w:pPr>
            <w:r w:rsidRPr="006E72E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634C77" w:rsidRPr="006E72EF" w:rsidTr="00AC5EA3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77" w:rsidRPr="006E72EF" w:rsidRDefault="00634C77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1.1.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77" w:rsidRPr="006E72EF" w:rsidRDefault="00634C77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1А, 2А, 3А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77" w:rsidRPr="006E72EF" w:rsidRDefault="00634C77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2EF">
              <w:rPr>
                <w:rFonts w:ascii="Times New Roman" w:hAnsi="Times New Roman" w:cs="Times New Roman"/>
              </w:rPr>
              <w:t xml:space="preserve">заявление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77" w:rsidRPr="006E72EF" w:rsidRDefault="00634C77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</w:rPr>
              <w:t>– при личной подаче в Управление, отдел Управления - оригинал;</w:t>
            </w:r>
          </w:p>
          <w:p w:rsidR="00634C77" w:rsidRPr="006E72EF" w:rsidRDefault="00634C77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</w:rPr>
              <w:t>– при направлении заявления в электронном виде, формирование запроса на Республиканском портале осуществляется посредством заполнения интерактивной формы без необходимости дополнительной подачи заявления в какой-либо иной форме.</w:t>
            </w:r>
          </w:p>
        </w:tc>
      </w:tr>
      <w:tr w:rsidR="00634C77" w:rsidRPr="006E72EF" w:rsidTr="00AC5EA3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77" w:rsidRPr="006E72EF" w:rsidRDefault="00634C77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1.2.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77" w:rsidRPr="006E72EF" w:rsidRDefault="00634C77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1А, 2А, 3А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77" w:rsidRPr="006E72EF" w:rsidRDefault="00634C77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2EF">
              <w:rPr>
                <w:rFonts w:ascii="Times New Roman" w:hAnsi="Times New Roman" w:cs="Times New Roman"/>
              </w:rPr>
              <w:t xml:space="preserve">документ, удостоверяющий личность заявителя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77" w:rsidRPr="006E72EF" w:rsidRDefault="00634C77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личной подаче в Управление, отдел Управления - оригинал;</w:t>
            </w:r>
          </w:p>
          <w:p w:rsidR="00634C77" w:rsidRPr="006E72EF" w:rsidRDefault="00634C77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</w:rPr>
              <w:t>– при направлении заявления посредством использования Республиканского портала сведения из документа, удостоверяющего личность заявителя (представителя), проверяются при подтверждении учетной записи в Единой системе идентификации и аутентификации;</w:t>
            </w:r>
          </w:p>
        </w:tc>
      </w:tr>
      <w:tr w:rsidR="00634C77" w:rsidRPr="006E72EF" w:rsidTr="00AC5EA3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77" w:rsidRPr="006E72EF" w:rsidRDefault="00634C77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1.3.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77" w:rsidRPr="006E72EF" w:rsidRDefault="00634C77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3А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77" w:rsidRPr="006E72EF" w:rsidRDefault="00634C77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2EF">
              <w:rPr>
                <w:rFonts w:ascii="Times New Roman" w:hAnsi="Times New Roman" w:cs="Times New Roman"/>
              </w:rPr>
              <w:t xml:space="preserve">документ, подтверждающий полномочия заявителя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77" w:rsidRPr="006E72EF" w:rsidRDefault="00634C77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</w:rPr>
              <w:t>– при личной подаче в Управление, отдел Управления: копия документа, с одновременным предъявлением оригинала;</w:t>
            </w:r>
          </w:p>
          <w:p w:rsidR="00634C77" w:rsidRPr="006E72EF" w:rsidRDefault="00634C77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</w:rPr>
              <w:t>– при направлении заявления посредством использования Республиканского портала: полномочия представителя могут быть подтверждены машиночитаемой доверенностью, сформированной с использованием федеральной государственной информационной системы «Единый портал государственных и муниципальных услуг (функций)».</w:t>
            </w:r>
          </w:p>
        </w:tc>
      </w:tr>
      <w:tr w:rsidR="00634C77" w:rsidRPr="006E72EF" w:rsidTr="00AC5EA3"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77" w:rsidRPr="006E72EF" w:rsidRDefault="00634C77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1.4.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77" w:rsidRPr="006E72EF" w:rsidRDefault="00634C77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1А, 2А, 3А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77" w:rsidRPr="006E72EF" w:rsidRDefault="00634C77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2EF">
              <w:rPr>
                <w:rFonts w:ascii="Times New Roman" w:hAnsi="Times New Roman" w:cs="Times New Roman"/>
              </w:rPr>
              <w:t>сведения об оборудовании и оснащённости образовательного процесса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77" w:rsidRPr="006E72EF" w:rsidRDefault="00634C77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личной подаче в Управление, отдел Управления - копии;</w:t>
            </w:r>
          </w:p>
          <w:p w:rsidR="00634C77" w:rsidRPr="006E72EF" w:rsidRDefault="00634C77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– при направлении заявления в электронном </w:t>
            </w: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</w:rPr>
              <w:lastRenderedPageBreak/>
              <w:t>виде через Республиканский портал: файл, содержащий скан-образ документа с расширением *.PDF, *.ZIP, *.RAR, максимально допустимый размер файла — 50 Мб.</w:t>
            </w:r>
          </w:p>
        </w:tc>
      </w:tr>
      <w:tr w:rsidR="00634C77" w:rsidRPr="006E72EF" w:rsidTr="00172D13">
        <w:trPr>
          <w:trHeight w:val="322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77" w:rsidRPr="006E72EF" w:rsidRDefault="00634C77" w:rsidP="00AC5EA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</w:pPr>
            <w:r w:rsidRPr="006E72E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  <w:lastRenderedPageBreak/>
              <w:t>Документы, которые предоставляются в рамках межведомственного взаимодействия , либо заявитель вправе их представить самостоятельно, для предоставления государственной услуги</w:t>
            </w:r>
          </w:p>
        </w:tc>
      </w:tr>
      <w:tr w:rsidR="00634C77" w:rsidRPr="006E72EF" w:rsidTr="00AC5EA3">
        <w:trPr>
          <w:trHeight w:val="32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77" w:rsidRPr="006E72EF" w:rsidRDefault="00AC5EA3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2.1.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77" w:rsidRPr="006E72EF" w:rsidRDefault="00634C77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1А, 2А, 3А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77" w:rsidRPr="006E72EF" w:rsidRDefault="00634C77" w:rsidP="00634C77">
            <w:pPr>
              <w:pStyle w:val="ConsPlusNormal0"/>
              <w:jc w:val="both"/>
              <w:rPr>
                <w:rFonts w:ascii="Times New Roman" w:hAnsi="Times New Roman" w:cs="Times New Roman"/>
                <w:szCs w:val="28"/>
              </w:rPr>
            </w:pPr>
            <w:r w:rsidRPr="006E72EF">
              <w:rPr>
                <w:rFonts w:ascii="Times New Roman" w:hAnsi="Times New Roman" w:cs="Times New Roman"/>
                <w:szCs w:val="28"/>
              </w:rPr>
              <w:t xml:space="preserve">сведений о факте уплаты государственной пошлины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77" w:rsidRPr="006E72EF" w:rsidRDefault="00634C77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личной подаче в Управление, отдел Управления - копия документа;</w:t>
            </w:r>
          </w:p>
          <w:p w:rsidR="00634C77" w:rsidRPr="006E72EF" w:rsidRDefault="00634C77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 при направлении заявления посредством использования Республиканского портала: файл, содержащий скан-образ документа с расширением *.PDF, *.ZIP, *.RAR, максимально допустимый размер файла — 50 Мб.</w:t>
            </w:r>
          </w:p>
          <w:p w:rsidR="00634C77" w:rsidRPr="006E72EF" w:rsidRDefault="00634C77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00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Проверка уплаты государственной пошлины осуществляется посредством использования ГИС ГМП</w:t>
            </w:r>
          </w:p>
        </w:tc>
      </w:tr>
      <w:tr w:rsidR="00634C77" w:rsidRPr="006E72EF" w:rsidTr="00AC5EA3">
        <w:trPr>
          <w:trHeight w:val="32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77" w:rsidRPr="006E72EF" w:rsidRDefault="00AC5EA3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2.2.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77" w:rsidRPr="006E72EF" w:rsidRDefault="00634C77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1А, 3А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77" w:rsidRPr="006E72EF" w:rsidRDefault="00634C77" w:rsidP="00634C77">
            <w:pPr>
              <w:pStyle w:val="ConsPlusNormal0"/>
              <w:jc w:val="both"/>
              <w:rPr>
                <w:rFonts w:ascii="Times New Roman" w:hAnsi="Times New Roman" w:cs="Times New Roman"/>
                <w:szCs w:val="28"/>
              </w:rPr>
            </w:pPr>
            <w:r w:rsidRPr="006E72EF">
              <w:rPr>
                <w:rFonts w:ascii="Times New Roman" w:hAnsi="Times New Roman" w:cs="Times New Roman"/>
                <w:szCs w:val="28"/>
              </w:rPr>
              <w:t xml:space="preserve">выписка из Единого государственного реестра юридических лиц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77" w:rsidRPr="006E72EF" w:rsidRDefault="00634C77" w:rsidP="00634C77">
            <w:pPr>
              <w:widowControl w:val="0"/>
              <w:tabs>
                <w:tab w:val="left" w:pos="1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личной подаче в Управление, отдел Управления: заверенная юридическим лицом копия документа;</w:t>
            </w:r>
          </w:p>
          <w:p w:rsidR="00634C77" w:rsidRPr="006E72EF" w:rsidRDefault="00634C77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направлении заявления посредством использования Республиканского портала: файл, содержащий скан-образ документа с расширением *.PDF, *.ZIP, *.RAR, максимально допустимый размер файла — 50 Мб;</w:t>
            </w:r>
          </w:p>
        </w:tc>
      </w:tr>
      <w:tr w:rsidR="00634C77" w:rsidRPr="006E72EF" w:rsidTr="00AC5EA3">
        <w:trPr>
          <w:trHeight w:val="32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77" w:rsidRPr="006E72EF" w:rsidRDefault="00AC5EA3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2.3.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77" w:rsidRPr="006E72EF" w:rsidRDefault="00634C77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2А, 3А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77" w:rsidRPr="006E72EF" w:rsidRDefault="00634C77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E72EF">
              <w:rPr>
                <w:rFonts w:ascii="Times New Roman" w:hAnsi="Times New Roman" w:cs="Times New Roman"/>
                <w:szCs w:val="28"/>
              </w:rPr>
              <w:t>выписка из Единого государственного реестра индивидуальных предпринимателей об индивидуальном предпринимателе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77" w:rsidRPr="006E72EF" w:rsidRDefault="00634C77" w:rsidP="00634C77">
            <w:pPr>
              <w:widowControl w:val="0"/>
              <w:tabs>
                <w:tab w:val="left" w:pos="1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личной подаче в Управление, отдел Управления: заверенная юридическим лицом копия документа;</w:t>
            </w:r>
          </w:p>
          <w:p w:rsidR="00634C77" w:rsidRPr="006E72EF" w:rsidRDefault="00634C77" w:rsidP="00634C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при направлении заявления посредством использования Республиканского портала: файл, содержащий скан-образ документа с расширением *.PDF, *.ZIP, *.RAR, максимально допустимый размер файла — 50 Мб;</w:t>
            </w:r>
          </w:p>
        </w:tc>
      </w:tr>
    </w:tbl>
    <w:p w:rsidR="0078439E" w:rsidRPr="006E72EF" w:rsidRDefault="00726E15">
      <w:pPr>
        <w:widowControl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E72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78439E" w:rsidRPr="006E72EF" w:rsidRDefault="0078439E">
      <w:pPr>
        <w:widowControl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439E" w:rsidRPr="006E72EF" w:rsidRDefault="00726E15">
      <w:pPr>
        <w:widowControl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E72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172D13" w:rsidRPr="006E72EF" w:rsidRDefault="00172D13">
      <w:pPr>
        <w:widowControl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C5EA3" w:rsidRPr="006E72EF" w:rsidRDefault="00726E15" w:rsidP="00172D13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E72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AC5EA3" w:rsidRPr="006E72EF" w:rsidRDefault="00AC5EA3" w:rsidP="00172D13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C5EA3" w:rsidRPr="006E72EF" w:rsidRDefault="00AC5EA3" w:rsidP="00172D13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C5EA3" w:rsidRPr="006E72EF" w:rsidRDefault="00AC5EA3" w:rsidP="00172D13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C5EA3" w:rsidRPr="006E72EF" w:rsidRDefault="00AC5EA3" w:rsidP="00172D13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C5EA3" w:rsidRPr="006E72EF" w:rsidRDefault="00AC5EA3" w:rsidP="00172D13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C5EA3" w:rsidRPr="006E72EF" w:rsidRDefault="00AC5EA3" w:rsidP="00172D13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C5EA3" w:rsidRPr="006E72EF" w:rsidRDefault="00AC5EA3" w:rsidP="00172D13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0458" w:rsidRPr="006E72EF" w:rsidRDefault="00B80458" w:rsidP="00172D13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0458" w:rsidRPr="006E72EF" w:rsidRDefault="00B80458" w:rsidP="00172D13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0458" w:rsidRPr="006E72EF" w:rsidRDefault="00B80458" w:rsidP="00172D13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439E" w:rsidRPr="006E72EF" w:rsidRDefault="00726E15" w:rsidP="00172D13">
      <w:pPr>
        <w:widowControl w:val="0"/>
        <w:spacing w:after="0" w:line="240" w:lineRule="auto"/>
        <w:ind w:left="496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E72E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№ 4 </w:t>
      </w:r>
    </w:p>
    <w:p w:rsidR="0078439E" w:rsidRPr="006E72EF" w:rsidRDefault="00726E15" w:rsidP="00172D13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 w:rsidRPr="006E72EF">
        <w:rPr>
          <w:rFonts w:ascii="Times New Roman" w:hAnsi="Times New Roman" w:cs="Times New Roman"/>
          <w:szCs w:val="24"/>
        </w:rPr>
        <w:t xml:space="preserve">к Административному регламенту предоставления государственной услуги </w:t>
      </w:r>
      <w:r w:rsidRPr="006E72EF">
        <w:rPr>
          <w:rFonts w:ascii="Times New Roman" w:hAnsi="Times New Roman" w:cs="Times New Roman"/>
        </w:rPr>
        <w:t xml:space="preserve">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</w:t>
      </w:r>
      <w:r w:rsidR="00F90816" w:rsidRPr="006E72EF">
        <w:rPr>
          <w:rFonts w:ascii="Times New Roman" w:hAnsi="Times New Roman" w:cs="Times New Roman"/>
          <w:color w:val="000000" w:themeColor="text1"/>
        </w:rPr>
        <w:t>для подготовки трактористов, машинистов и водителей самоходных машин</w:t>
      </w:r>
      <w:r w:rsidRPr="006E72EF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  </w:t>
      </w:r>
    </w:p>
    <w:p w:rsidR="00634C77" w:rsidRPr="006E72EF" w:rsidRDefault="00634C77">
      <w:pPr>
        <w:widowControl w:val="0"/>
        <w:spacing w:after="0" w:line="240" w:lineRule="auto"/>
        <w:ind w:right="57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439E" w:rsidRPr="006E72EF" w:rsidRDefault="00726E15" w:rsidP="00AC5EA3">
      <w:pPr>
        <w:widowControl w:val="0"/>
        <w:spacing w:after="0" w:line="240" w:lineRule="auto"/>
        <w:ind w:right="57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72EF">
        <w:rPr>
          <w:rFonts w:ascii="Times New Roman" w:eastAsia="Times New Roman" w:hAnsi="Times New Roman" w:cs="Times New Roman"/>
          <w:bCs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</w:p>
    <w:p w:rsidR="0078439E" w:rsidRPr="006E72EF" w:rsidRDefault="0078439E" w:rsidP="00AC5EA3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846"/>
        <w:gridCol w:w="6908"/>
        <w:gridCol w:w="2164"/>
      </w:tblGrid>
      <w:tr w:rsidR="0078439E" w:rsidRPr="006E72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</w:pPr>
            <w:r w:rsidRPr="006E72EF"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</w:pPr>
            <w:r w:rsidRPr="006E72EF"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  <w:t>Перечень оснований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</w:pPr>
            <w:r w:rsidRPr="006E72EF">
              <w:rPr>
                <w:rFonts w:ascii="Times New Roman" w:eastAsiaTheme="minorEastAsia" w:hAnsi="Times New Roman" w:cs="Times New Roman"/>
                <w:b/>
                <w:bCs/>
                <w:sz w:val="24"/>
                <w:lang w:eastAsia="ru-RU"/>
              </w:rPr>
              <w:t>Идентификатор признака заявителя</w:t>
            </w:r>
          </w:p>
        </w:tc>
      </w:tr>
      <w:tr w:rsidR="0078439E" w:rsidRPr="006E72EF">
        <w:trPr>
          <w:trHeight w:val="322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E72EF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78439E" w:rsidRPr="006E72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E72EF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1.1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72EF">
              <w:rPr>
                <w:rFonts w:ascii="Times New Roman" w:hAnsi="Times New Roman" w:cs="Times New Roman"/>
                <w:sz w:val="21"/>
                <w:szCs w:val="21"/>
              </w:rPr>
              <w:t>некорректное заполнение обязательных полей в форме интерактивного запроса;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  <w:sz w:val="21"/>
                <w:szCs w:val="21"/>
              </w:rPr>
              <w:t>1А, 2А, 3А</w:t>
            </w:r>
          </w:p>
        </w:tc>
      </w:tr>
      <w:tr w:rsidR="0078439E" w:rsidRPr="006E72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E72EF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1.2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2EF">
              <w:rPr>
                <w:rFonts w:ascii="Times New Roman" w:hAnsi="Times New Roman" w:cs="Times New Roman"/>
                <w:sz w:val="21"/>
                <w:szCs w:val="21"/>
              </w:rPr>
              <w:t xml:space="preserve">заявление (запрос) и иные документы в электронной форме подписаны с использованием </w:t>
            </w:r>
            <w:hyperlink r:id="rId10">
              <w:r w:rsidRPr="006E72EF">
                <w:rPr>
                  <w:rStyle w:val="afc"/>
                  <w:rFonts w:ascii="Times New Roman" w:hAnsi="Times New Roman" w:cs="Times New Roman"/>
                  <w:color w:val="auto"/>
                  <w:sz w:val="21"/>
                  <w:szCs w:val="21"/>
                </w:rPr>
                <w:t>электронной подписи</w:t>
              </w:r>
            </w:hyperlink>
            <w:r w:rsidRPr="006E72EF">
              <w:rPr>
                <w:rFonts w:ascii="Times New Roman" w:hAnsi="Times New Roman" w:cs="Times New Roman"/>
                <w:sz w:val="21"/>
                <w:szCs w:val="21"/>
              </w:rPr>
              <w:t xml:space="preserve"> с нарушением законодательства;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  <w:sz w:val="21"/>
                <w:szCs w:val="21"/>
              </w:rPr>
              <w:t>1А, 2А, 3А</w:t>
            </w:r>
          </w:p>
        </w:tc>
      </w:tr>
      <w:tr w:rsidR="0078439E" w:rsidRPr="006E72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E72EF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1.3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72EF">
              <w:rPr>
                <w:rFonts w:ascii="Times New Roman" w:hAnsi="Times New Roman" w:cs="Times New Roman"/>
                <w:sz w:val="21"/>
                <w:szCs w:val="21"/>
              </w:rPr>
              <w:t>электронные документы не соответствуют требованиям к форматам их предоставления и (или) не читаются;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  <w:sz w:val="21"/>
                <w:szCs w:val="21"/>
              </w:rPr>
              <w:t>1А, 2А, 3А</w:t>
            </w:r>
          </w:p>
        </w:tc>
      </w:tr>
      <w:tr w:rsidR="0078439E" w:rsidRPr="006E72EF">
        <w:trPr>
          <w:trHeight w:val="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E72EF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1.4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72EF">
              <w:rPr>
                <w:rFonts w:ascii="Times New Roman" w:hAnsi="Times New Roman" w:cs="Times New Roman"/>
                <w:sz w:val="21"/>
                <w:szCs w:val="21"/>
              </w:rPr>
              <w:t>обращение лица, не являющегося заявителем;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  <w:sz w:val="21"/>
                <w:szCs w:val="21"/>
              </w:rPr>
              <w:t>1А, 2А, 3А</w:t>
            </w:r>
          </w:p>
        </w:tc>
      </w:tr>
      <w:tr w:rsidR="0078439E" w:rsidRPr="006E72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E72EF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1.5.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72EF">
              <w:rPr>
                <w:rFonts w:ascii="Times New Roman" w:hAnsi="Times New Roman" w:cs="Times New Roman"/>
                <w:sz w:val="21"/>
                <w:szCs w:val="21"/>
              </w:rPr>
              <w:t>отсутствие одного или нескольких документов, приведенных в перечне документов, необходимых для получения государственной услуги</w:t>
            </w:r>
            <w:r w:rsidR="00634C77" w:rsidRPr="006E72E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634C77" w:rsidRPr="006E72EF">
              <w:rPr>
                <w:rFonts w:ascii="Times New Roman" w:hAnsi="Times New Roman" w:cs="Times New Roman"/>
              </w:rPr>
              <w:t xml:space="preserve"> </w:t>
            </w:r>
            <w:r w:rsidR="00634C77" w:rsidRPr="006E72EF">
              <w:rPr>
                <w:rFonts w:ascii="Times New Roman" w:hAnsi="Times New Roman" w:cs="Times New Roman"/>
                <w:sz w:val="21"/>
                <w:szCs w:val="21"/>
              </w:rPr>
              <w:t>указанных в Приложении № 3 к настоящему Регламенту.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  <w:sz w:val="21"/>
                <w:szCs w:val="21"/>
              </w:rPr>
              <w:t>1А, 2А, 3А</w:t>
            </w:r>
          </w:p>
        </w:tc>
      </w:tr>
      <w:tr w:rsidR="0078439E" w:rsidRPr="006E72EF"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72EF">
              <w:rPr>
                <w:rFonts w:ascii="Times New Roman" w:eastAsiaTheme="minorEastAsia" w:hAnsi="Times New Roman" w:cs="Times New Roman"/>
                <w:bCs/>
                <w:i/>
                <w:sz w:val="21"/>
                <w:szCs w:val="21"/>
                <w:lang w:eastAsia="ru-RU"/>
              </w:rPr>
              <w:t>2. Перечень оснований для отказа в предоставлении государственной услуги</w:t>
            </w:r>
          </w:p>
        </w:tc>
      </w:tr>
      <w:tr w:rsidR="0078439E" w:rsidRPr="006E72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E72EF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2.1.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72EF">
              <w:rPr>
                <w:rFonts w:ascii="Times New Roman" w:hAnsi="Times New Roman" w:cs="Times New Roman"/>
                <w:sz w:val="21"/>
                <w:szCs w:val="21"/>
              </w:rPr>
              <w:t>отсутствие оплаты государственной пошлины за выдачу документа о соответствии требованиям оборудования и оснащенности образовательного процесса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72EF">
              <w:rPr>
                <w:rFonts w:ascii="Times New Roman" w:eastAsiaTheme="minorEastAsia" w:hAnsi="Times New Roman" w:cs="Times New Roman"/>
                <w:bCs/>
                <w:color w:val="000000"/>
                <w:spacing w:val="-6"/>
                <w:sz w:val="21"/>
                <w:szCs w:val="21"/>
                <w:lang w:eastAsia="ru-RU"/>
              </w:rPr>
              <w:t>1А, 2А, 3А</w:t>
            </w:r>
          </w:p>
        </w:tc>
      </w:tr>
      <w:tr w:rsidR="0078439E" w:rsidRPr="006E72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E72EF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2.2.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72EF">
              <w:rPr>
                <w:rFonts w:ascii="Times New Roman" w:hAnsi="Times New Roman" w:cs="Times New Roman"/>
                <w:sz w:val="21"/>
                <w:szCs w:val="21"/>
              </w:rPr>
              <w:t>наличие в представленных (полученных) документах (сведениях) противоречивой либо недостоверной информации;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72EF">
              <w:rPr>
                <w:rFonts w:ascii="Times New Roman" w:eastAsiaTheme="minorEastAsia" w:hAnsi="Times New Roman" w:cs="Times New Roman"/>
                <w:bCs/>
                <w:color w:val="000000"/>
                <w:spacing w:val="-6"/>
                <w:sz w:val="21"/>
                <w:szCs w:val="21"/>
                <w:lang w:eastAsia="ru-RU"/>
              </w:rPr>
              <w:t>1А, 2А, 3А</w:t>
            </w:r>
          </w:p>
        </w:tc>
      </w:tr>
      <w:tr w:rsidR="0078439E" w:rsidRPr="006E72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E72EF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2.3.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72EF">
              <w:rPr>
                <w:rFonts w:ascii="Times New Roman" w:hAnsi="Times New Roman" w:cs="Times New Roman"/>
                <w:sz w:val="21"/>
                <w:szCs w:val="21"/>
              </w:rPr>
              <w:t>несоответствие образовательной организации данным, указанным в представленных документах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  <w:sz w:val="21"/>
                <w:szCs w:val="21"/>
                <w:lang w:eastAsia="ru-RU"/>
              </w:rPr>
              <w:t>1А, 2А, 3А</w:t>
            </w:r>
          </w:p>
        </w:tc>
      </w:tr>
      <w:tr w:rsidR="0078439E" w:rsidRPr="006E72EF">
        <w:trPr>
          <w:trHeight w:val="4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E72EF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2.4.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72EF">
              <w:rPr>
                <w:rFonts w:ascii="Times New Roman" w:hAnsi="Times New Roman" w:cs="Times New Roman"/>
                <w:sz w:val="21"/>
                <w:szCs w:val="21"/>
              </w:rPr>
              <w:t>отсутствие в заявлении о выдаче дубликата свидетельства о соответствии требованиям оборудования и оснащенности образовательного процесса информации, позволяющей идентифицировать ранее выданное свидетельство о соответствии требованиям оборудования и оснащенности образовательного процесса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9E" w:rsidRPr="006E72EF" w:rsidRDefault="00726E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72EF">
              <w:rPr>
                <w:rFonts w:ascii="Times New Roman" w:hAnsi="Times New Roman" w:cs="Times New Roman"/>
                <w:bCs/>
                <w:color w:val="000000"/>
                <w:spacing w:val="-6"/>
                <w:sz w:val="21"/>
                <w:szCs w:val="21"/>
              </w:rPr>
              <w:t>1А, 2А, 3А</w:t>
            </w:r>
          </w:p>
        </w:tc>
      </w:tr>
    </w:tbl>
    <w:p w:rsidR="0078439E" w:rsidRPr="006E72EF" w:rsidRDefault="0078439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439E" w:rsidRPr="006E72EF" w:rsidRDefault="00726E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E72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78439E" w:rsidRPr="006E72EF" w:rsidRDefault="0078439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C5EA3" w:rsidRPr="006E72EF" w:rsidRDefault="00AC5E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0458" w:rsidRPr="006E72EF" w:rsidRDefault="00B8045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439E" w:rsidRPr="006E72EF" w:rsidRDefault="0078439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439E" w:rsidRPr="006E72EF" w:rsidRDefault="00726E15" w:rsidP="00172D13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E72E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№ 5 </w:t>
      </w:r>
    </w:p>
    <w:p w:rsidR="0078439E" w:rsidRPr="006E72EF" w:rsidRDefault="00726E15" w:rsidP="00172D13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Style w:val="afb"/>
          <w:rFonts w:ascii="Times New Roman" w:hAnsi="Times New Roman" w:cs="Times New Roman"/>
          <w:b w:val="0"/>
          <w:bCs w:val="0"/>
          <w:color w:val="000000"/>
          <w:szCs w:val="24"/>
        </w:rPr>
      </w:pPr>
      <w:r w:rsidRPr="006E72EF">
        <w:rPr>
          <w:rFonts w:ascii="Times New Roman" w:hAnsi="Times New Roman" w:cs="Times New Roman"/>
          <w:szCs w:val="24"/>
        </w:rPr>
        <w:t xml:space="preserve">к </w:t>
      </w:r>
      <w:r w:rsidR="00172D13" w:rsidRPr="006E72EF">
        <w:rPr>
          <w:rFonts w:ascii="Times New Roman" w:hAnsi="Times New Roman" w:cs="Times New Roman"/>
          <w:szCs w:val="24"/>
        </w:rPr>
        <w:t>Административному регламенту предоставления государственной услуги 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</w:p>
    <w:p w:rsidR="0078439E" w:rsidRPr="006E72EF" w:rsidRDefault="0078439E">
      <w:pPr>
        <w:spacing w:after="0" w:line="240" w:lineRule="auto"/>
        <w:ind w:left="5387"/>
        <w:jc w:val="both"/>
        <w:rPr>
          <w:rStyle w:val="afb"/>
          <w:rFonts w:ascii="Times New Roman" w:hAnsi="Times New Roman" w:cs="Times New Roman"/>
          <w:b w:val="0"/>
          <w:sz w:val="28"/>
        </w:rPr>
      </w:pPr>
    </w:p>
    <w:p w:rsidR="0078439E" w:rsidRPr="006E72EF" w:rsidRDefault="0078439E">
      <w:pPr>
        <w:spacing w:after="0" w:line="240" w:lineRule="auto"/>
        <w:ind w:left="5387"/>
        <w:jc w:val="both"/>
        <w:rPr>
          <w:rStyle w:val="afb"/>
          <w:rFonts w:ascii="Times New Roman" w:hAnsi="Times New Roman" w:cs="Times New Roman"/>
          <w:b w:val="0"/>
          <w:sz w:val="12"/>
        </w:rPr>
      </w:pPr>
    </w:p>
    <w:p w:rsidR="0078439E" w:rsidRPr="006E72EF" w:rsidRDefault="00726E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РЕШЕНИЕ</w:t>
      </w:r>
    </w:p>
    <w:p w:rsidR="0078439E" w:rsidRPr="006E72EF" w:rsidRDefault="00726E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об отказе в приеме документов, необходимых для</w:t>
      </w:r>
    </w:p>
    <w:p w:rsidR="0078439E" w:rsidRPr="006E72EF" w:rsidRDefault="00726E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</w:p>
    <w:p w:rsidR="0078439E" w:rsidRPr="006E72EF" w:rsidRDefault="00784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39E" w:rsidRPr="006E72EF" w:rsidRDefault="00726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Дата____________                                                                                  №____________</w:t>
      </w:r>
    </w:p>
    <w:p w:rsidR="0078439E" w:rsidRPr="006E72EF" w:rsidRDefault="007843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39E" w:rsidRPr="006E72EF" w:rsidRDefault="00726E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При рассмотрении обращения ____________</w:t>
      </w:r>
      <w:r w:rsidRPr="006E72EF">
        <w:rPr>
          <w:rFonts w:ascii="Times New Roman" w:hAnsi="Times New Roman" w:cs="Times New Roman"/>
          <w:sz w:val="20"/>
          <w:szCs w:val="28"/>
        </w:rPr>
        <w:t xml:space="preserve">(заявитель) </w:t>
      </w:r>
      <w:r w:rsidRPr="006E72EF">
        <w:rPr>
          <w:rFonts w:ascii="Times New Roman" w:hAnsi="Times New Roman" w:cs="Times New Roman"/>
          <w:sz w:val="28"/>
          <w:szCs w:val="28"/>
        </w:rPr>
        <w:t>от ___________№___________ на основании пункта 2.12.</w:t>
      </w:r>
      <w:r w:rsidR="00AC5EA3" w:rsidRPr="006E72EF">
        <w:rPr>
          <w:rFonts w:ascii="Times New Roman" w:hAnsi="Times New Roman" w:cs="Times New Roman"/>
          <w:sz w:val="28"/>
          <w:szCs w:val="28"/>
        </w:rPr>
        <w:t>2</w:t>
      </w:r>
      <w:r w:rsidRPr="006E72E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 w:rsidR="00172D13" w:rsidRPr="006E72EF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  <w:r w:rsidRPr="006E72EF">
        <w:rPr>
          <w:rFonts w:ascii="Times New Roman" w:hAnsi="Times New Roman" w:cs="Times New Roman"/>
          <w:sz w:val="28"/>
          <w:szCs w:val="28"/>
        </w:rPr>
        <w:t xml:space="preserve">, принято решение об отказе в приеме документов, необходимых для предоставления государственной услуги, в связи с </w:t>
      </w:r>
      <w:r w:rsidRPr="006E72EF">
        <w:rPr>
          <w:rFonts w:ascii="Times New Roman" w:hAnsi="Times New Roman" w:cs="Times New Roman"/>
          <w:sz w:val="20"/>
          <w:szCs w:val="28"/>
        </w:rPr>
        <w:t xml:space="preserve">(основание для отказа): </w:t>
      </w:r>
      <w:r w:rsidRPr="006E72EF">
        <w:rPr>
          <w:rFonts w:ascii="Times New Roman" w:hAnsi="Times New Roman" w:cs="Times New Roman"/>
          <w:sz w:val="28"/>
          <w:szCs w:val="28"/>
        </w:rPr>
        <w:t>________________________________________________________.</w:t>
      </w:r>
    </w:p>
    <w:p w:rsidR="0078439E" w:rsidRPr="006E72EF" w:rsidRDefault="00726E15">
      <w:pPr>
        <w:pStyle w:val="ConsPlusNormal0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Мотивированное обоснование для отказа:</w:t>
      </w:r>
      <w:r w:rsidR="00AC5EA3" w:rsidRPr="006E72EF">
        <w:rPr>
          <w:rFonts w:ascii="Times New Roman" w:hAnsi="Times New Roman" w:cs="Times New Roman"/>
          <w:sz w:val="28"/>
          <w:szCs w:val="28"/>
        </w:rPr>
        <w:t xml:space="preserve"> </w:t>
      </w:r>
      <w:r w:rsidRPr="006E72EF">
        <w:rPr>
          <w:rFonts w:ascii="Times New Roman" w:hAnsi="Times New Roman" w:cs="Times New Roman"/>
          <w:sz w:val="28"/>
          <w:szCs w:val="28"/>
        </w:rPr>
        <w:t>__________________________.</w:t>
      </w:r>
    </w:p>
    <w:p w:rsidR="0078439E" w:rsidRPr="006E72EF" w:rsidRDefault="00726E15">
      <w:pPr>
        <w:pStyle w:val="ConsPlusNormal0"/>
        <w:ind w:firstLine="851"/>
        <w:jc w:val="both"/>
        <w:rPr>
          <w:rFonts w:ascii="Times New Roman" w:hAnsi="Times New Roman" w:cs="Times New Roman"/>
          <w:sz w:val="20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 xml:space="preserve">Дополнительно информируем: ____________________________________ </w:t>
      </w:r>
      <w:r w:rsidRPr="006E72EF">
        <w:rPr>
          <w:rFonts w:ascii="Times New Roman" w:hAnsi="Times New Roman" w:cs="Times New Roman"/>
          <w:sz w:val="20"/>
          <w:szCs w:val="28"/>
        </w:rPr>
        <w:t>(указывается информация, необходимая для устранения причин отказа, а также иная дополнительная информация при наличии).</w:t>
      </w:r>
    </w:p>
    <w:p w:rsidR="0078439E" w:rsidRPr="006E72EF" w:rsidRDefault="00726E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государственной услуги не препятствует повторному обращению за предоставлением государственной услуги.</w:t>
      </w:r>
    </w:p>
    <w:p w:rsidR="0078439E" w:rsidRPr="006E72EF" w:rsidRDefault="00726E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8439E" w:rsidRPr="006E72EF" w:rsidRDefault="00726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6350" distB="6350" distL="6985" distR="5715" simplePos="0" relativeHeight="2" behindDoc="0" locked="0" layoutInCell="0" allowOverlap="1" wp14:anchorId="67EC94B3">
                <wp:simplePos x="0" y="0"/>
                <wp:positionH relativeFrom="column">
                  <wp:posOffset>1597025</wp:posOffset>
                </wp:positionH>
                <wp:positionV relativeFrom="paragraph">
                  <wp:posOffset>115570</wp:posOffset>
                </wp:positionV>
                <wp:extent cx="3276600" cy="457200"/>
                <wp:effectExtent l="6985" t="6350" r="5715" b="6350"/>
                <wp:wrapNone/>
                <wp:docPr id="1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D43734" id="Прямоугольник 2" o:spid="_x0000_s1026" style="position:absolute;margin-left:125.75pt;margin-top:9.1pt;width:258pt;height:36pt;z-index:2;visibility:visible;mso-wrap-style:square;mso-wrap-distance-left:.55pt;mso-wrap-distance-top:.5pt;mso-wrap-distance-right:.4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" o:allowincell="f" filled="f" strokeweight="1pt"/>
            </w:pict>
          </mc:Fallback>
        </mc:AlternateContent>
      </w:r>
    </w:p>
    <w:p w:rsidR="0078439E" w:rsidRPr="006E72EF" w:rsidRDefault="00726E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6E72EF">
        <w:rPr>
          <w:rFonts w:ascii="Times New Roman" w:hAnsi="Times New Roman" w:cs="Times New Roman"/>
          <w:sz w:val="20"/>
          <w:szCs w:val="28"/>
        </w:rPr>
        <w:tab/>
        <w:t>Сведения об электронной подписи</w:t>
      </w:r>
    </w:p>
    <w:p w:rsidR="0078439E" w:rsidRPr="006E72EF" w:rsidRDefault="0078439E">
      <w:pPr>
        <w:tabs>
          <w:tab w:val="left" w:pos="456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8439E" w:rsidRPr="006E72EF" w:rsidRDefault="00784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8439E" w:rsidRPr="006E72EF" w:rsidRDefault="00726E1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8"/>
        </w:rPr>
      </w:pPr>
      <w:r w:rsidRPr="006E72EF">
        <w:rPr>
          <w:rFonts w:ascii="Times New Roman" w:hAnsi="Times New Roman" w:cs="Times New Roman"/>
          <w:sz w:val="20"/>
          <w:szCs w:val="28"/>
        </w:rPr>
        <w:t xml:space="preserve">       </w:t>
      </w:r>
    </w:p>
    <w:p w:rsidR="00172D13" w:rsidRPr="006E72EF" w:rsidRDefault="00172D1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78439E" w:rsidRPr="006E72EF" w:rsidRDefault="00726E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6E72EF">
        <w:rPr>
          <w:rFonts w:ascii="Times New Roman" w:hAnsi="Times New Roman" w:cs="Times New Roman"/>
          <w:sz w:val="20"/>
          <w:szCs w:val="28"/>
        </w:rPr>
        <w:t>(</w:t>
      </w:r>
      <w:r w:rsidR="00172D13" w:rsidRPr="006E72EF">
        <w:rPr>
          <w:rFonts w:ascii="Times New Roman" w:hAnsi="Times New Roman" w:cs="Times New Roman"/>
          <w:sz w:val="20"/>
          <w:szCs w:val="28"/>
        </w:rPr>
        <w:t>должность</w:t>
      </w:r>
      <w:r w:rsidRPr="006E72EF">
        <w:rPr>
          <w:rFonts w:ascii="Times New Roman" w:hAnsi="Times New Roman" w:cs="Times New Roman"/>
          <w:sz w:val="20"/>
          <w:szCs w:val="28"/>
        </w:rPr>
        <w:t xml:space="preserve">                                   </w:t>
      </w:r>
      <w:proofErr w:type="gramStart"/>
      <w:r w:rsidRPr="006E72EF">
        <w:rPr>
          <w:rFonts w:ascii="Times New Roman" w:hAnsi="Times New Roman" w:cs="Times New Roman"/>
          <w:sz w:val="20"/>
          <w:szCs w:val="28"/>
        </w:rPr>
        <w:t xml:space="preserve">   (</w:t>
      </w:r>
      <w:proofErr w:type="gramEnd"/>
      <w:r w:rsidRPr="006E72EF">
        <w:rPr>
          <w:rFonts w:ascii="Times New Roman" w:hAnsi="Times New Roman" w:cs="Times New Roman"/>
          <w:sz w:val="20"/>
          <w:szCs w:val="28"/>
        </w:rPr>
        <w:t>подпись)                                                                          (Ф.И.О (при наличии))</w:t>
      </w:r>
    </w:p>
    <w:p w:rsidR="0078439E" w:rsidRPr="006E72EF" w:rsidRDefault="00726E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6E72EF">
        <w:rPr>
          <w:rFonts w:ascii="Times New Roman" w:hAnsi="Times New Roman" w:cs="Times New Roman"/>
          <w:sz w:val="20"/>
          <w:szCs w:val="28"/>
        </w:rPr>
        <w:t xml:space="preserve">уполномоченного лица органа             </w:t>
      </w:r>
    </w:p>
    <w:p w:rsidR="0078439E" w:rsidRPr="006E72EF" w:rsidRDefault="00726E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6E72EF">
        <w:rPr>
          <w:rFonts w:ascii="Times New Roman" w:hAnsi="Times New Roman" w:cs="Times New Roman"/>
          <w:sz w:val="20"/>
          <w:szCs w:val="28"/>
        </w:rPr>
        <w:t>осуществляющего принятие решения)</w:t>
      </w:r>
    </w:p>
    <w:p w:rsidR="00B80458" w:rsidRPr="006E72EF" w:rsidRDefault="00B804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B80458" w:rsidRPr="006E72EF" w:rsidRDefault="00B804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72D13" w:rsidRPr="006E72EF" w:rsidRDefault="00172D13" w:rsidP="00172D13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E72E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B80458" w:rsidRPr="006E72EF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6E72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172D13" w:rsidRPr="006E72EF" w:rsidRDefault="00172D13" w:rsidP="00172D13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Style w:val="afb"/>
          <w:rFonts w:ascii="Times New Roman" w:hAnsi="Times New Roman" w:cs="Times New Roman"/>
          <w:b w:val="0"/>
          <w:bCs w:val="0"/>
          <w:color w:val="000000"/>
          <w:szCs w:val="24"/>
        </w:rPr>
      </w:pPr>
      <w:r w:rsidRPr="006E72EF">
        <w:rPr>
          <w:rFonts w:ascii="Times New Roman" w:hAnsi="Times New Roman" w:cs="Times New Roman"/>
          <w:szCs w:val="24"/>
        </w:rPr>
        <w:t>к Административному регламенту предоставления государственной услуги 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</w:p>
    <w:p w:rsidR="0078439E" w:rsidRPr="006E72EF" w:rsidRDefault="0078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8439E" w:rsidRPr="006E72EF" w:rsidRDefault="00726E15" w:rsidP="0017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Cs w:val="28"/>
        </w:rPr>
        <w:t xml:space="preserve">                      </w:t>
      </w:r>
    </w:p>
    <w:p w:rsidR="0078439E" w:rsidRPr="006E72EF" w:rsidRDefault="00726E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8439E" w:rsidRPr="006E72EF" w:rsidRDefault="00726E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</w:t>
      </w:r>
    </w:p>
    <w:p w:rsidR="0078439E" w:rsidRPr="006E72EF" w:rsidRDefault="00784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39E" w:rsidRPr="006E72EF" w:rsidRDefault="00726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 xml:space="preserve">                                  Дата____________                                                                                  №____________</w:t>
      </w:r>
    </w:p>
    <w:p w:rsidR="0078439E" w:rsidRPr="006E72EF" w:rsidRDefault="007843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39E" w:rsidRPr="006E72EF" w:rsidRDefault="00726E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При рассмотрении обращения ____________</w:t>
      </w:r>
      <w:r w:rsidRPr="006E72EF">
        <w:rPr>
          <w:rFonts w:ascii="Times New Roman" w:hAnsi="Times New Roman" w:cs="Times New Roman"/>
          <w:sz w:val="20"/>
          <w:szCs w:val="28"/>
        </w:rPr>
        <w:t xml:space="preserve">(заявитель) </w:t>
      </w:r>
      <w:r w:rsidRPr="006E72EF">
        <w:rPr>
          <w:rFonts w:ascii="Times New Roman" w:hAnsi="Times New Roman" w:cs="Times New Roman"/>
          <w:sz w:val="28"/>
          <w:szCs w:val="28"/>
        </w:rPr>
        <w:t>от ___________№___________ на основании пункта 2.12.</w:t>
      </w:r>
      <w:r w:rsidR="00AC5EA3" w:rsidRPr="006E72EF">
        <w:rPr>
          <w:rFonts w:ascii="Times New Roman" w:hAnsi="Times New Roman" w:cs="Times New Roman"/>
          <w:sz w:val="28"/>
          <w:szCs w:val="28"/>
        </w:rPr>
        <w:t>4</w:t>
      </w:r>
      <w:r w:rsidRPr="006E72E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государственной услуги по выдаче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машин, в связи с </w:t>
      </w:r>
      <w:r w:rsidRPr="006E72EF">
        <w:rPr>
          <w:rFonts w:ascii="Times New Roman" w:hAnsi="Times New Roman" w:cs="Times New Roman"/>
          <w:sz w:val="20"/>
          <w:szCs w:val="28"/>
        </w:rPr>
        <w:t>(основание для отказа)</w:t>
      </w:r>
      <w:r w:rsidRPr="006E72EF">
        <w:rPr>
          <w:rFonts w:ascii="Times New Roman" w:hAnsi="Times New Roman" w:cs="Times New Roman"/>
          <w:sz w:val="28"/>
          <w:szCs w:val="28"/>
        </w:rPr>
        <w:t>: _____________________.</w:t>
      </w:r>
    </w:p>
    <w:p w:rsidR="0078439E" w:rsidRPr="006E72EF" w:rsidRDefault="00726E15">
      <w:pPr>
        <w:pStyle w:val="ConsPlusNormal0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Мотивированное обоснование для отказа: _________________________.</w:t>
      </w:r>
    </w:p>
    <w:p w:rsidR="0078439E" w:rsidRPr="006E72EF" w:rsidRDefault="00726E15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 xml:space="preserve">Дополнительно информируем: __________________________________ </w:t>
      </w:r>
      <w:r w:rsidRPr="006E72EF">
        <w:rPr>
          <w:rFonts w:ascii="Times New Roman" w:hAnsi="Times New Roman" w:cs="Times New Roman"/>
          <w:sz w:val="20"/>
          <w:szCs w:val="28"/>
        </w:rPr>
        <w:t>(указывается информация, необходимая для устранения причин отказа, а также иная дополнительная информация при наличии).</w:t>
      </w:r>
    </w:p>
    <w:p w:rsidR="0078439E" w:rsidRPr="006E72EF" w:rsidRDefault="00726E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 не препятствует повторному обращению за предоставлением государственной услуги.</w:t>
      </w:r>
    </w:p>
    <w:p w:rsidR="0078439E" w:rsidRPr="006E72EF" w:rsidRDefault="00726E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8439E" w:rsidRPr="006E72EF" w:rsidRDefault="00172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2E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6350" distB="6350" distL="6985" distR="5715" simplePos="0" relativeHeight="3" behindDoc="0" locked="0" layoutInCell="0" allowOverlap="1" wp14:anchorId="14545E9C">
                <wp:simplePos x="0" y="0"/>
                <wp:positionH relativeFrom="column">
                  <wp:posOffset>1842135</wp:posOffset>
                </wp:positionH>
                <wp:positionV relativeFrom="paragraph">
                  <wp:posOffset>69215</wp:posOffset>
                </wp:positionV>
                <wp:extent cx="3095625" cy="457200"/>
                <wp:effectExtent l="6985" t="6350" r="5715" b="6350"/>
                <wp:wrapNone/>
                <wp:docPr id="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B59C8E" id="Прямоугольник 1" o:spid="_x0000_s1026" style="position:absolute;margin-left:145.05pt;margin-top:5.45pt;width:243.75pt;height:36pt;z-index:3;visibility:visible;mso-wrap-style:square;mso-wrap-distance-left:.55pt;mso-wrap-distance-top:.5pt;mso-wrap-distance-right:.4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" o:allowincell="f" filled="f" strokeweight="1pt"/>
            </w:pict>
          </mc:Fallback>
        </mc:AlternateContent>
      </w:r>
    </w:p>
    <w:p w:rsidR="0078439E" w:rsidRPr="006E72EF" w:rsidRDefault="00726E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6E72EF">
        <w:rPr>
          <w:rFonts w:ascii="Times New Roman" w:hAnsi="Times New Roman" w:cs="Times New Roman"/>
          <w:sz w:val="28"/>
          <w:szCs w:val="28"/>
        </w:rPr>
        <w:tab/>
      </w:r>
      <w:r w:rsidRPr="006E72EF">
        <w:rPr>
          <w:rFonts w:ascii="Times New Roman" w:hAnsi="Times New Roman" w:cs="Times New Roman"/>
          <w:sz w:val="20"/>
          <w:szCs w:val="28"/>
        </w:rPr>
        <w:t>Сведения об электронной подписи</w:t>
      </w:r>
    </w:p>
    <w:p w:rsidR="0078439E" w:rsidRPr="006E72EF" w:rsidRDefault="0078439E">
      <w:pPr>
        <w:tabs>
          <w:tab w:val="left" w:pos="456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8439E" w:rsidRPr="006E72EF" w:rsidRDefault="00784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8439E" w:rsidRPr="006E72EF" w:rsidRDefault="00726E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6E72EF">
        <w:rPr>
          <w:rFonts w:ascii="Times New Roman" w:hAnsi="Times New Roman" w:cs="Times New Roman"/>
          <w:sz w:val="20"/>
          <w:szCs w:val="28"/>
        </w:rPr>
        <w:t xml:space="preserve">         </w:t>
      </w:r>
    </w:p>
    <w:p w:rsidR="0078439E" w:rsidRPr="006E72EF" w:rsidRDefault="00726E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6E72EF">
        <w:rPr>
          <w:rFonts w:ascii="Times New Roman" w:hAnsi="Times New Roman" w:cs="Times New Roman"/>
          <w:sz w:val="20"/>
          <w:szCs w:val="28"/>
        </w:rPr>
        <w:t xml:space="preserve">               (должность                                                 </w:t>
      </w:r>
      <w:proofErr w:type="gramStart"/>
      <w:r w:rsidRPr="006E72EF">
        <w:rPr>
          <w:rFonts w:ascii="Times New Roman" w:hAnsi="Times New Roman" w:cs="Times New Roman"/>
          <w:sz w:val="20"/>
          <w:szCs w:val="28"/>
        </w:rPr>
        <w:t xml:space="preserve">   (</w:t>
      </w:r>
      <w:proofErr w:type="gramEnd"/>
      <w:r w:rsidRPr="006E72EF">
        <w:rPr>
          <w:rFonts w:ascii="Times New Roman" w:hAnsi="Times New Roman" w:cs="Times New Roman"/>
          <w:sz w:val="20"/>
          <w:szCs w:val="28"/>
        </w:rPr>
        <w:t>подпись)                                                (Ф.И.О (при наличии))</w:t>
      </w:r>
    </w:p>
    <w:p w:rsidR="0078439E" w:rsidRPr="006E72EF" w:rsidRDefault="00726E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6E72EF">
        <w:rPr>
          <w:rFonts w:ascii="Times New Roman" w:hAnsi="Times New Roman" w:cs="Times New Roman"/>
          <w:sz w:val="20"/>
          <w:szCs w:val="28"/>
        </w:rPr>
        <w:t xml:space="preserve">     уполномоченного лица органа </w:t>
      </w:r>
    </w:p>
    <w:p w:rsidR="0078439E" w:rsidRPr="006E72EF" w:rsidRDefault="00726E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6E72EF">
        <w:rPr>
          <w:rFonts w:ascii="Times New Roman" w:hAnsi="Times New Roman" w:cs="Times New Roman"/>
          <w:sz w:val="20"/>
          <w:szCs w:val="28"/>
        </w:rPr>
        <w:t>осуществляющего принятие решения)</w:t>
      </w:r>
    </w:p>
    <w:p w:rsidR="0078439E" w:rsidRPr="006E72EF" w:rsidRDefault="0078439E">
      <w:pPr>
        <w:spacing w:line="240" w:lineRule="auto"/>
        <w:rPr>
          <w:rFonts w:ascii="Times New Roman" w:hAnsi="Times New Roman" w:cs="Times New Roman"/>
        </w:rPr>
      </w:pPr>
    </w:p>
    <w:p w:rsidR="00AC5EA3" w:rsidRPr="006E72EF" w:rsidRDefault="00AC5EA3" w:rsidP="00172D13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0458" w:rsidRPr="006E72EF" w:rsidRDefault="00B80458" w:rsidP="00172D13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72D13" w:rsidRPr="006E72EF" w:rsidRDefault="00172D13" w:rsidP="00172D13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E72E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№ 7 </w:t>
      </w:r>
    </w:p>
    <w:p w:rsidR="00172D13" w:rsidRPr="006E72EF" w:rsidRDefault="00172D13" w:rsidP="00172D13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Style w:val="afb"/>
          <w:rFonts w:ascii="Times New Roman" w:hAnsi="Times New Roman" w:cs="Times New Roman"/>
          <w:b w:val="0"/>
          <w:bCs w:val="0"/>
          <w:color w:val="000000"/>
          <w:szCs w:val="24"/>
        </w:rPr>
      </w:pPr>
      <w:r w:rsidRPr="006E72EF">
        <w:rPr>
          <w:rFonts w:ascii="Times New Roman" w:hAnsi="Times New Roman" w:cs="Times New Roman"/>
          <w:szCs w:val="24"/>
        </w:rPr>
        <w:t>к Административному регламенту предоставления государственной услуги 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</w:p>
    <w:p w:rsidR="0078439E" w:rsidRPr="006E72EF" w:rsidRDefault="0078439E">
      <w:pPr>
        <w:spacing w:line="240" w:lineRule="auto"/>
        <w:rPr>
          <w:rFonts w:ascii="Times New Roman" w:hAnsi="Times New Roman" w:cs="Times New Roman"/>
        </w:rPr>
      </w:pPr>
    </w:p>
    <w:p w:rsidR="0078439E" w:rsidRPr="006E72EF" w:rsidRDefault="00726E15" w:rsidP="00AC5EA3">
      <w:pPr>
        <w:pStyle w:val="afff5"/>
        <w:jc w:val="center"/>
        <w:rPr>
          <w:rFonts w:ascii="Times New Roman" w:hAnsi="Times New Roman" w:cs="Times New Roman"/>
          <w:szCs w:val="26"/>
        </w:rPr>
      </w:pPr>
      <w:proofErr w:type="spellStart"/>
      <w:r w:rsidRPr="006E72EF">
        <w:rPr>
          <w:rFonts w:ascii="Times New Roman" w:hAnsi="Times New Roman" w:cs="Times New Roman"/>
          <w:szCs w:val="26"/>
        </w:rPr>
        <w:t>zzz-xxxxxxxxx</w:t>
      </w:r>
      <w:proofErr w:type="spellEnd"/>
    </w:p>
    <w:p w:rsidR="0078439E" w:rsidRPr="006E72EF" w:rsidRDefault="00726E15" w:rsidP="00AC5EA3">
      <w:pPr>
        <w:pStyle w:val="afff5"/>
        <w:jc w:val="center"/>
        <w:rPr>
          <w:rFonts w:ascii="Times New Roman" w:hAnsi="Times New Roman" w:cs="Times New Roman"/>
          <w:szCs w:val="26"/>
        </w:rPr>
      </w:pPr>
      <w:r w:rsidRPr="006E72EF">
        <w:rPr>
          <w:rStyle w:val="afb"/>
          <w:rFonts w:ascii="Times New Roman" w:hAnsi="Times New Roman" w:cs="Times New Roman"/>
          <w:szCs w:val="26"/>
        </w:rPr>
        <w:t>СВИДЕТЕЛЬСТВО</w:t>
      </w:r>
    </w:p>
    <w:p w:rsidR="0078439E" w:rsidRPr="006E72EF" w:rsidRDefault="00726E15" w:rsidP="00AC5EA3">
      <w:pPr>
        <w:pStyle w:val="afff5"/>
        <w:jc w:val="center"/>
        <w:rPr>
          <w:rFonts w:ascii="Times New Roman" w:hAnsi="Times New Roman" w:cs="Times New Roman"/>
          <w:szCs w:val="26"/>
        </w:rPr>
      </w:pPr>
      <w:r w:rsidRPr="006E72EF">
        <w:rPr>
          <w:rStyle w:val="afb"/>
          <w:rFonts w:ascii="Times New Roman" w:hAnsi="Times New Roman" w:cs="Times New Roman"/>
          <w:szCs w:val="26"/>
        </w:rPr>
        <w:t>о соответствии требованиям оборудования и оснащенности</w:t>
      </w:r>
    </w:p>
    <w:p w:rsidR="0078439E" w:rsidRPr="006E72EF" w:rsidRDefault="00726E15" w:rsidP="00AC5EA3">
      <w:pPr>
        <w:pStyle w:val="afff5"/>
        <w:jc w:val="center"/>
        <w:rPr>
          <w:rFonts w:ascii="Times New Roman" w:hAnsi="Times New Roman" w:cs="Times New Roman"/>
          <w:szCs w:val="26"/>
        </w:rPr>
      </w:pPr>
      <w:r w:rsidRPr="006E72EF">
        <w:rPr>
          <w:rStyle w:val="afb"/>
          <w:rFonts w:ascii="Times New Roman" w:hAnsi="Times New Roman" w:cs="Times New Roman"/>
          <w:szCs w:val="26"/>
        </w:rPr>
        <w:t>образовательного процесса для подготовки трактористов, машинистов</w:t>
      </w:r>
    </w:p>
    <w:p w:rsidR="0078439E" w:rsidRPr="006E72EF" w:rsidRDefault="00726E15" w:rsidP="00AC5EA3">
      <w:pPr>
        <w:pStyle w:val="afff5"/>
        <w:jc w:val="center"/>
        <w:rPr>
          <w:rFonts w:ascii="Times New Roman" w:hAnsi="Times New Roman" w:cs="Times New Roman"/>
          <w:szCs w:val="26"/>
        </w:rPr>
      </w:pPr>
      <w:r w:rsidRPr="006E72EF">
        <w:rPr>
          <w:rStyle w:val="afb"/>
          <w:rFonts w:ascii="Times New Roman" w:hAnsi="Times New Roman" w:cs="Times New Roman"/>
          <w:szCs w:val="26"/>
        </w:rPr>
        <w:t>и водителей самоходных машин</w:t>
      </w:r>
    </w:p>
    <w:p w:rsidR="0078439E" w:rsidRPr="006E72EF" w:rsidRDefault="00726E15" w:rsidP="00AC5EA3">
      <w:pPr>
        <w:pStyle w:val="afff5"/>
        <w:rPr>
          <w:rFonts w:ascii="Times New Roman" w:hAnsi="Times New Roman" w:cs="Times New Roman"/>
          <w:szCs w:val="26"/>
        </w:rPr>
      </w:pPr>
      <w:r w:rsidRPr="006E72EF">
        <w:rPr>
          <w:rFonts w:ascii="Times New Roman" w:hAnsi="Times New Roman" w:cs="Times New Roman"/>
          <w:szCs w:val="26"/>
        </w:rPr>
        <w:t xml:space="preserve">                                            _________________________________________________________________________</w:t>
      </w:r>
    </w:p>
    <w:p w:rsidR="0078439E" w:rsidRPr="006E72EF" w:rsidRDefault="00726E15" w:rsidP="00AC5EA3">
      <w:pPr>
        <w:pStyle w:val="afff5"/>
        <w:jc w:val="center"/>
        <w:rPr>
          <w:rFonts w:ascii="Times New Roman" w:hAnsi="Times New Roman" w:cs="Times New Roman"/>
          <w:sz w:val="16"/>
          <w:szCs w:val="26"/>
        </w:rPr>
      </w:pPr>
      <w:r w:rsidRPr="006E72EF">
        <w:rPr>
          <w:rFonts w:ascii="Times New Roman" w:hAnsi="Times New Roman" w:cs="Times New Roman"/>
          <w:sz w:val="16"/>
          <w:szCs w:val="26"/>
        </w:rPr>
        <w:t>(наименование организации, осуществляющей образовательную деятельность)</w:t>
      </w:r>
    </w:p>
    <w:p w:rsidR="0078439E" w:rsidRPr="006E72EF" w:rsidRDefault="00726E15" w:rsidP="00AC5EA3">
      <w:pPr>
        <w:pStyle w:val="afff5"/>
        <w:rPr>
          <w:rFonts w:ascii="Times New Roman" w:hAnsi="Times New Roman" w:cs="Times New Roman"/>
          <w:szCs w:val="26"/>
        </w:rPr>
      </w:pPr>
      <w:r w:rsidRPr="006E72EF">
        <w:rPr>
          <w:rFonts w:ascii="Times New Roman" w:hAnsi="Times New Roman" w:cs="Times New Roman"/>
          <w:szCs w:val="26"/>
        </w:rPr>
        <w:t xml:space="preserve">                                            _________________________________________________________________________</w:t>
      </w:r>
    </w:p>
    <w:p w:rsidR="0078439E" w:rsidRPr="006E72EF" w:rsidRDefault="00726E15" w:rsidP="00AC5EA3">
      <w:pPr>
        <w:pStyle w:val="afff5"/>
        <w:rPr>
          <w:rFonts w:ascii="Times New Roman" w:hAnsi="Times New Roman" w:cs="Times New Roman"/>
          <w:szCs w:val="26"/>
        </w:rPr>
      </w:pPr>
      <w:r w:rsidRPr="006E72EF">
        <w:rPr>
          <w:rFonts w:ascii="Times New Roman" w:hAnsi="Times New Roman" w:cs="Times New Roman"/>
          <w:szCs w:val="26"/>
        </w:rPr>
        <w:t xml:space="preserve">                                            _________________________________________________________________________</w:t>
      </w:r>
    </w:p>
    <w:p w:rsidR="0078439E" w:rsidRPr="006E72EF" w:rsidRDefault="00726E15" w:rsidP="00AC5EA3">
      <w:pPr>
        <w:pStyle w:val="afff5"/>
        <w:jc w:val="center"/>
        <w:rPr>
          <w:rFonts w:ascii="Times New Roman" w:hAnsi="Times New Roman" w:cs="Times New Roman"/>
          <w:sz w:val="16"/>
          <w:szCs w:val="26"/>
        </w:rPr>
      </w:pPr>
      <w:r w:rsidRPr="006E72EF">
        <w:rPr>
          <w:rFonts w:ascii="Times New Roman" w:hAnsi="Times New Roman" w:cs="Times New Roman"/>
          <w:sz w:val="18"/>
          <w:szCs w:val="26"/>
        </w:rPr>
        <w:t>(</w:t>
      </w:r>
      <w:r w:rsidRPr="006E72EF">
        <w:rPr>
          <w:rFonts w:ascii="Times New Roman" w:hAnsi="Times New Roman" w:cs="Times New Roman"/>
          <w:sz w:val="16"/>
          <w:szCs w:val="26"/>
        </w:rPr>
        <w:t>полное наименование юридического лица, фамилия, имя, отчество (при</w:t>
      </w:r>
    </w:p>
    <w:p w:rsidR="0078439E" w:rsidRPr="006E72EF" w:rsidRDefault="00726E15" w:rsidP="00AC5EA3">
      <w:pPr>
        <w:pStyle w:val="afff5"/>
        <w:jc w:val="center"/>
        <w:rPr>
          <w:rFonts w:ascii="Times New Roman" w:hAnsi="Times New Roman" w:cs="Times New Roman"/>
          <w:sz w:val="16"/>
          <w:szCs w:val="26"/>
        </w:rPr>
      </w:pPr>
      <w:r w:rsidRPr="006E72EF">
        <w:rPr>
          <w:rFonts w:ascii="Times New Roman" w:hAnsi="Times New Roman" w:cs="Times New Roman"/>
          <w:sz w:val="16"/>
          <w:szCs w:val="26"/>
        </w:rPr>
        <w:t>наличии) индивидуального предпринимателя)</w:t>
      </w:r>
    </w:p>
    <w:p w:rsidR="0078439E" w:rsidRPr="006E72EF" w:rsidRDefault="00726E15" w:rsidP="00AC5EA3">
      <w:pPr>
        <w:pStyle w:val="afff5"/>
        <w:rPr>
          <w:rFonts w:ascii="Times New Roman" w:hAnsi="Times New Roman" w:cs="Times New Roman"/>
          <w:szCs w:val="26"/>
        </w:rPr>
      </w:pPr>
      <w:r w:rsidRPr="006E72EF">
        <w:rPr>
          <w:rFonts w:ascii="Times New Roman" w:hAnsi="Times New Roman" w:cs="Times New Roman"/>
          <w:szCs w:val="26"/>
        </w:rPr>
        <w:t xml:space="preserve">                                            _________________________________________________________________________</w:t>
      </w:r>
    </w:p>
    <w:p w:rsidR="0078439E" w:rsidRPr="006E72EF" w:rsidRDefault="00726E15" w:rsidP="00AC5EA3">
      <w:pPr>
        <w:pStyle w:val="afff5"/>
        <w:rPr>
          <w:rFonts w:ascii="Times New Roman" w:hAnsi="Times New Roman" w:cs="Times New Roman"/>
          <w:szCs w:val="26"/>
        </w:rPr>
      </w:pPr>
      <w:r w:rsidRPr="006E72EF">
        <w:rPr>
          <w:rFonts w:ascii="Times New Roman" w:hAnsi="Times New Roman" w:cs="Times New Roman"/>
          <w:szCs w:val="26"/>
        </w:rPr>
        <w:t xml:space="preserve">                                            _________________________________________________________________________</w:t>
      </w:r>
    </w:p>
    <w:p w:rsidR="0078439E" w:rsidRPr="006E72EF" w:rsidRDefault="00726E15" w:rsidP="00AC5EA3">
      <w:pPr>
        <w:pStyle w:val="afff5"/>
        <w:jc w:val="center"/>
        <w:rPr>
          <w:rFonts w:ascii="Times New Roman" w:hAnsi="Times New Roman" w:cs="Times New Roman"/>
          <w:sz w:val="16"/>
          <w:szCs w:val="26"/>
        </w:rPr>
      </w:pPr>
      <w:r w:rsidRPr="006E72EF">
        <w:rPr>
          <w:rFonts w:ascii="Times New Roman" w:hAnsi="Times New Roman" w:cs="Times New Roman"/>
          <w:sz w:val="16"/>
          <w:szCs w:val="26"/>
        </w:rPr>
        <w:t>(адрес в пределах места нахождения для юридического лица; адрес</w:t>
      </w:r>
    </w:p>
    <w:p w:rsidR="0078439E" w:rsidRPr="006E72EF" w:rsidRDefault="00726E15" w:rsidP="00AC5EA3">
      <w:pPr>
        <w:pStyle w:val="afff5"/>
        <w:jc w:val="center"/>
        <w:rPr>
          <w:rFonts w:ascii="Times New Roman" w:hAnsi="Times New Roman" w:cs="Times New Roman"/>
          <w:sz w:val="16"/>
          <w:szCs w:val="26"/>
        </w:rPr>
      </w:pPr>
      <w:r w:rsidRPr="006E72EF">
        <w:rPr>
          <w:rFonts w:ascii="Times New Roman" w:hAnsi="Times New Roman" w:cs="Times New Roman"/>
          <w:sz w:val="16"/>
          <w:szCs w:val="26"/>
        </w:rPr>
        <w:t>места жительства для индивидуального предпринимателя)</w:t>
      </w:r>
    </w:p>
    <w:p w:rsidR="0078439E" w:rsidRPr="006E72EF" w:rsidRDefault="00726E15" w:rsidP="00AC5EA3">
      <w:pPr>
        <w:pStyle w:val="afff5"/>
        <w:rPr>
          <w:rFonts w:ascii="Times New Roman" w:hAnsi="Times New Roman" w:cs="Times New Roman"/>
          <w:szCs w:val="26"/>
        </w:rPr>
      </w:pPr>
      <w:r w:rsidRPr="006E72EF">
        <w:rPr>
          <w:rFonts w:ascii="Times New Roman" w:hAnsi="Times New Roman" w:cs="Times New Roman"/>
          <w:szCs w:val="26"/>
        </w:rPr>
        <w:t xml:space="preserve">                                            _________________________________________________________________________</w:t>
      </w:r>
    </w:p>
    <w:p w:rsidR="0078439E" w:rsidRPr="006E72EF" w:rsidRDefault="00726E15" w:rsidP="00AC5EA3">
      <w:pPr>
        <w:pStyle w:val="afff5"/>
        <w:jc w:val="center"/>
        <w:rPr>
          <w:rFonts w:ascii="Times New Roman" w:hAnsi="Times New Roman" w:cs="Times New Roman"/>
          <w:sz w:val="16"/>
          <w:szCs w:val="26"/>
        </w:rPr>
      </w:pPr>
      <w:r w:rsidRPr="006E72EF">
        <w:rPr>
          <w:rFonts w:ascii="Times New Roman" w:hAnsi="Times New Roman" w:cs="Times New Roman"/>
          <w:sz w:val="16"/>
          <w:szCs w:val="26"/>
        </w:rPr>
        <w:t>(категории самоходных машин)</w:t>
      </w:r>
    </w:p>
    <w:p w:rsidR="0078439E" w:rsidRPr="006E72EF" w:rsidRDefault="00726E15" w:rsidP="00AC5EA3">
      <w:pPr>
        <w:pStyle w:val="afff5"/>
        <w:rPr>
          <w:rFonts w:ascii="Times New Roman" w:hAnsi="Times New Roman" w:cs="Times New Roman"/>
          <w:szCs w:val="26"/>
        </w:rPr>
      </w:pPr>
      <w:r w:rsidRPr="006E72EF">
        <w:rPr>
          <w:rFonts w:ascii="Times New Roman" w:hAnsi="Times New Roman" w:cs="Times New Roman"/>
          <w:szCs w:val="26"/>
        </w:rPr>
        <w:t xml:space="preserve">                                            _________________________________________________________________________</w:t>
      </w:r>
    </w:p>
    <w:p w:rsidR="0078439E" w:rsidRPr="006E72EF" w:rsidRDefault="00726E15" w:rsidP="00AC5EA3">
      <w:pPr>
        <w:pStyle w:val="afff5"/>
        <w:rPr>
          <w:rFonts w:ascii="Times New Roman" w:hAnsi="Times New Roman" w:cs="Times New Roman"/>
          <w:szCs w:val="26"/>
        </w:rPr>
      </w:pPr>
      <w:r w:rsidRPr="006E72EF">
        <w:rPr>
          <w:rFonts w:ascii="Times New Roman" w:hAnsi="Times New Roman" w:cs="Times New Roman"/>
          <w:szCs w:val="26"/>
        </w:rPr>
        <w:t xml:space="preserve">                                           _________________________________________________________________________</w:t>
      </w:r>
    </w:p>
    <w:p w:rsidR="0078439E" w:rsidRPr="006E72EF" w:rsidRDefault="00726E15" w:rsidP="00AC5EA3">
      <w:pPr>
        <w:pStyle w:val="afff5"/>
        <w:jc w:val="center"/>
        <w:rPr>
          <w:rFonts w:ascii="Times New Roman" w:hAnsi="Times New Roman" w:cs="Times New Roman"/>
          <w:sz w:val="16"/>
          <w:szCs w:val="26"/>
        </w:rPr>
      </w:pPr>
      <w:r w:rsidRPr="006E72EF">
        <w:rPr>
          <w:rFonts w:ascii="Times New Roman" w:hAnsi="Times New Roman" w:cs="Times New Roman"/>
          <w:sz w:val="18"/>
          <w:szCs w:val="26"/>
        </w:rPr>
        <w:t>(</w:t>
      </w:r>
      <w:r w:rsidRPr="006E72EF">
        <w:rPr>
          <w:rFonts w:ascii="Times New Roman" w:hAnsi="Times New Roman" w:cs="Times New Roman"/>
          <w:sz w:val="16"/>
          <w:szCs w:val="26"/>
        </w:rPr>
        <w:t>квалификационные разряды, классы, категории по профессии рабочего</w:t>
      </w:r>
    </w:p>
    <w:p w:rsidR="0078439E" w:rsidRPr="006E72EF" w:rsidRDefault="00726E15" w:rsidP="00AC5EA3">
      <w:pPr>
        <w:pStyle w:val="afff5"/>
        <w:jc w:val="center"/>
        <w:rPr>
          <w:rFonts w:ascii="Times New Roman" w:hAnsi="Times New Roman" w:cs="Times New Roman"/>
          <w:sz w:val="16"/>
          <w:szCs w:val="26"/>
        </w:rPr>
      </w:pPr>
      <w:r w:rsidRPr="006E72EF">
        <w:rPr>
          <w:rFonts w:ascii="Times New Roman" w:hAnsi="Times New Roman" w:cs="Times New Roman"/>
          <w:sz w:val="16"/>
          <w:szCs w:val="26"/>
        </w:rPr>
        <w:t>или должности служащего)</w:t>
      </w:r>
    </w:p>
    <w:p w:rsidR="0078439E" w:rsidRPr="006E72EF" w:rsidRDefault="00726E15" w:rsidP="00AC5EA3">
      <w:pPr>
        <w:pStyle w:val="afff5"/>
        <w:rPr>
          <w:rFonts w:ascii="Times New Roman" w:hAnsi="Times New Roman" w:cs="Times New Roman"/>
          <w:szCs w:val="26"/>
        </w:rPr>
      </w:pPr>
      <w:r w:rsidRPr="006E72EF">
        <w:rPr>
          <w:rFonts w:ascii="Times New Roman" w:hAnsi="Times New Roman" w:cs="Times New Roman"/>
          <w:sz w:val="22"/>
          <w:szCs w:val="26"/>
        </w:rPr>
        <w:t xml:space="preserve">                                           </w:t>
      </w:r>
      <w:r w:rsidRPr="006E72EF">
        <w:rPr>
          <w:rFonts w:ascii="Times New Roman" w:hAnsi="Times New Roman" w:cs="Times New Roman"/>
          <w:szCs w:val="26"/>
        </w:rPr>
        <w:t>_________________________________________________________________________</w:t>
      </w:r>
    </w:p>
    <w:p w:rsidR="0078439E" w:rsidRPr="006E72EF" w:rsidRDefault="00726E15" w:rsidP="00AC5EA3">
      <w:pPr>
        <w:pStyle w:val="afff5"/>
        <w:rPr>
          <w:rFonts w:ascii="Times New Roman" w:hAnsi="Times New Roman" w:cs="Times New Roman"/>
          <w:szCs w:val="26"/>
        </w:rPr>
      </w:pPr>
      <w:r w:rsidRPr="006E72EF">
        <w:rPr>
          <w:rFonts w:ascii="Times New Roman" w:hAnsi="Times New Roman" w:cs="Times New Roman"/>
          <w:szCs w:val="26"/>
        </w:rPr>
        <w:t xml:space="preserve">                                           _________________________________________________________________________</w:t>
      </w:r>
    </w:p>
    <w:p w:rsidR="0078439E" w:rsidRPr="006E72EF" w:rsidRDefault="00726E15" w:rsidP="00AC5EA3">
      <w:pPr>
        <w:pStyle w:val="afff5"/>
        <w:jc w:val="center"/>
        <w:rPr>
          <w:rFonts w:ascii="Times New Roman" w:hAnsi="Times New Roman" w:cs="Times New Roman"/>
          <w:sz w:val="16"/>
          <w:szCs w:val="26"/>
        </w:rPr>
      </w:pPr>
      <w:r w:rsidRPr="006E72EF">
        <w:rPr>
          <w:rFonts w:ascii="Times New Roman" w:hAnsi="Times New Roman" w:cs="Times New Roman"/>
          <w:sz w:val="16"/>
          <w:szCs w:val="26"/>
        </w:rPr>
        <w:t>(орган исполнительной власти субъекта Российской Федерации, уполномоченный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 и выдавший свидетельство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машин)</w:t>
      </w:r>
    </w:p>
    <w:p w:rsidR="0078439E" w:rsidRPr="006E72EF" w:rsidRDefault="00726E15" w:rsidP="00AC5EA3">
      <w:pPr>
        <w:pStyle w:val="afff5"/>
        <w:rPr>
          <w:rFonts w:ascii="Times New Roman" w:hAnsi="Times New Roman" w:cs="Times New Roman"/>
          <w:sz w:val="22"/>
          <w:szCs w:val="26"/>
        </w:rPr>
      </w:pPr>
      <w:r w:rsidRPr="006E72EF">
        <w:rPr>
          <w:rFonts w:ascii="Times New Roman" w:hAnsi="Times New Roman" w:cs="Times New Roman"/>
          <w:sz w:val="22"/>
          <w:szCs w:val="26"/>
        </w:rPr>
        <w:t>Главный государственный инженер-инспектор</w:t>
      </w:r>
    </w:p>
    <w:p w:rsidR="0078439E" w:rsidRPr="006E72EF" w:rsidRDefault="00726E15" w:rsidP="00AC5EA3">
      <w:pPr>
        <w:pStyle w:val="afff5"/>
        <w:rPr>
          <w:rFonts w:ascii="Times New Roman" w:hAnsi="Times New Roman" w:cs="Times New Roman"/>
          <w:sz w:val="22"/>
          <w:szCs w:val="26"/>
        </w:rPr>
      </w:pPr>
      <w:r w:rsidRPr="006E72EF">
        <w:rPr>
          <w:rFonts w:ascii="Times New Roman" w:hAnsi="Times New Roman" w:cs="Times New Roman"/>
          <w:sz w:val="22"/>
          <w:szCs w:val="26"/>
        </w:rPr>
        <w:t>уполномоченного органа</w:t>
      </w:r>
    </w:p>
    <w:p w:rsidR="0078439E" w:rsidRPr="006E72EF" w:rsidRDefault="00726E15" w:rsidP="00AC5EA3">
      <w:pPr>
        <w:pStyle w:val="afff5"/>
        <w:rPr>
          <w:rFonts w:ascii="Times New Roman" w:hAnsi="Times New Roman" w:cs="Times New Roman"/>
          <w:sz w:val="22"/>
          <w:szCs w:val="26"/>
        </w:rPr>
      </w:pPr>
      <w:r w:rsidRPr="006E72EF">
        <w:rPr>
          <w:rFonts w:ascii="Times New Roman" w:hAnsi="Times New Roman" w:cs="Times New Roman"/>
          <w:sz w:val="22"/>
          <w:szCs w:val="26"/>
        </w:rPr>
        <w:t xml:space="preserve">_______________   _________________________________________       </w:t>
      </w:r>
      <w:r w:rsidRPr="006E72EF">
        <w:rPr>
          <w:rFonts w:ascii="Times New Roman" w:hAnsi="Times New Roman" w:cs="Times New Roman"/>
          <w:sz w:val="20"/>
          <w:szCs w:val="26"/>
        </w:rPr>
        <w:t>"___" ___________ 20___ г.</w:t>
      </w:r>
    </w:p>
    <w:p w:rsidR="0078439E" w:rsidRPr="006E72EF" w:rsidRDefault="00726E15" w:rsidP="00AC5EA3">
      <w:pPr>
        <w:pStyle w:val="afff5"/>
        <w:rPr>
          <w:rFonts w:ascii="Times New Roman" w:hAnsi="Times New Roman" w:cs="Times New Roman"/>
          <w:sz w:val="18"/>
          <w:szCs w:val="26"/>
        </w:rPr>
      </w:pPr>
      <w:r w:rsidRPr="006E72EF">
        <w:rPr>
          <w:rFonts w:ascii="Times New Roman" w:hAnsi="Times New Roman" w:cs="Times New Roman"/>
          <w:sz w:val="18"/>
          <w:szCs w:val="26"/>
        </w:rPr>
        <w:t xml:space="preserve">   (</w:t>
      </w:r>
      <w:proofErr w:type="gramStart"/>
      <w:r w:rsidRPr="006E72EF">
        <w:rPr>
          <w:rFonts w:ascii="Times New Roman" w:hAnsi="Times New Roman" w:cs="Times New Roman"/>
          <w:sz w:val="18"/>
          <w:szCs w:val="26"/>
        </w:rPr>
        <w:t xml:space="preserve">подпись)   </w:t>
      </w:r>
      <w:proofErr w:type="gramEnd"/>
      <w:r w:rsidRPr="006E72EF">
        <w:rPr>
          <w:rFonts w:ascii="Times New Roman" w:hAnsi="Times New Roman" w:cs="Times New Roman"/>
          <w:sz w:val="18"/>
          <w:szCs w:val="26"/>
        </w:rPr>
        <w:t xml:space="preserve">     (фамилия, имя, отчество (при наличии)</w:t>
      </w:r>
    </w:p>
    <w:p w:rsidR="00B80458" w:rsidRPr="006E72EF" w:rsidRDefault="00B80458" w:rsidP="00AC5EA3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C5EA3" w:rsidRPr="006E72EF" w:rsidRDefault="00AC5EA3" w:rsidP="00AC5EA3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E72E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№ 8 </w:t>
      </w:r>
    </w:p>
    <w:p w:rsidR="00AC5EA3" w:rsidRPr="006E72EF" w:rsidRDefault="00AC5EA3" w:rsidP="00AC5EA3">
      <w:pPr>
        <w:pStyle w:val="24"/>
        <w:shd w:val="clear" w:color="auto" w:fill="auto"/>
        <w:tabs>
          <w:tab w:val="left" w:pos="709"/>
        </w:tabs>
        <w:spacing w:line="240" w:lineRule="auto"/>
        <w:ind w:left="4962" w:firstLine="0"/>
        <w:rPr>
          <w:rStyle w:val="afb"/>
          <w:rFonts w:ascii="Times New Roman" w:hAnsi="Times New Roman" w:cs="Times New Roman"/>
          <w:b w:val="0"/>
          <w:bCs w:val="0"/>
          <w:color w:val="000000"/>
          <w:szCs w:val="24"/>
        </w:rPr>
      </w:pPr>
      <w:r w:rsidRPr="006E72EF">
        <w:rPr>
          <w:rFonts w:ascii="Times New Roman" w:hAnsi="Times New Roman" w:cs="Times New Roman"/>
          <w:szCs w:val="24"/>
        </w:rPr>
        <w:t>к Административному регламенту предоставления государственной услуги 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</w:p>
    <w:p w:rsidR="00AC5EA3" w:rsidRPr="006E72EF" w:rsidRDefault="00AC5EA3" w:rsidP="00AC5EA3">
      <w:pPr>
        <w:rPr>
          <w:rFonts w:ascii="Times New Roman" w:hAnsi="Times New Roman" w:cs="Times New Roman"/>
          <w:lang w:eastAsia="ru-RU"/>
        </w:rPr>
      </w:pPr>
    </w:p>
    <w:p w:rsidR="008814E0" w:rsidRPr="006E72EF" w:rsidRDefault="003B2B01" w:rsidP="00AC5EA3">
      <w:pPr>
        <w:rPr>
          <w:rFonts w:ascii="Times New Roman" w:hAnsi="Times New Roman" w:cs="Times New Roman"/>
          <w:lang w:eastAsia="ru-RU"/>
        </w:rPr>
      </w:pPr>
      <w:r w:rsidRPr="006E72E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6B1B3E4" wp14:editId="7A4F0CA3">
            <wp:simplePos x="0" y="0"/>
            <wp:positionH relativeFrom="column">
              <wp:posOffset>171450</wp:posOffset>
            </wp:positionH>
            <wp:positionV relativeFrom="paragraph">
              <wp:posOffset>-27940</wp:posOffset>
            </wp:positionV>
            <wp:extent cx="5305425" cy="6713855"/>
            <wp:effectExtent l="0" t="0" r="9525" b="0"/>
            <wp:wrapThrough wrapText="bothSides">
              <wp:wrapPolygon edited="0">
                <wp:start x="0" y="0"/>
                <wp:lineTo x="0" y="21512"/>
                <wp:lineTo x="21561" y="21512"/>
                <wp:lineTo x="21561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671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14E0" w:rsidRPr="006E72EF" w:rsidRDefault="008814E0" w:rsidP="008814E0">
      <w:pPr>
        <w:rPr>
          <w:rFonts w:ascii="Times New Roman" w:hAnsi="Times New Roman" w:cs="Times New Roman"/>
          <w:lang w:eastAsia="ru-RU"/>
        </w:rPr>
      </w:pPr>
    </w:p>
    <w:p w:rsidR="003B2B01" w:rsidRPr="006E72EF" w:rsidRDefault="008814E0" w:rsidP="008814E0">
      <w:pPr>
        <w:tabs>
          <w:tab w:val="left" w:pos="2625"/>
        </w:tabs>
        <w:rPr>
          <w:rFonts w:ascii="Times New Roman" w:hAnsi="Times New Roman" w:cs="Times New Roman"/>
          <w:lang w:eastAsia="ru-RU"/>
        </w:rPr>
      </w:pPr>
      <w:r w:rsidRPr="006E72EF">
        <w:rPr>
          <w:rFonts w:ascii="Times New Roman" w:hAnsi="Times New Roman" w:cs="Times New Roman"/>
          <w:lang w:eastAsia="ru-RU"/>
        </w:rPr>
        <w:lastRenderedPageBreak/>
        <w:tab/>
      </w:r>
      <w:r w:rsidRPr="006E72E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7C29E77" wp14:editId="34485FB8">
            <wp:extent cx="5705475" cy="72580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B01" w:rsidRPr="006E72EF" w:rsidRDefault="003B2B01" w:rsidP="003B2B01">
      <w:pPr>
        <w:rPr>
          <w:rFonts w:ascii="Times New Roman" w:hAnsi="Times New Roman" w:cs="Times New Roman"/>
          <w:lang w:eastAsia="ru-RU"/>
        </w:rPr>
      </w:pPr>
    </w:p>
    <w:p w:rsidR="003B2B01" w:rsidRPr="006E72EF" w:rsidRDefault="003B2B01" w:rsidP="003B2B01">
      <w:pPr>
        <w:rPr>
          <w:rFonts w:ascii="Times New Roman" w:hAnsi="Times New Roman" w:cs="Times New Roman"/>
          <w:lang w:eastAsia="ru-RU"/>
        </w:rPr>
      </w:pPr>
    </w:p>
    <w:p w:rsidR="00B80458" w:rsidRPr="006E72EF" w:rsidRDefault="003B2B01" w:rsidP="003B2B01">
      <w:pPr>
        <w:tabs>
          <w:tab w:val="left" w:pos="2070"/>
        </w:tabs>
        <w:rPr>
          <w:rFonts w:ascii="Times New Roman" w:hAnsi="Times New Roman" w:cs="Times New Roman"/>
          <w:lang w:eastAsia="ru-RU"/>
        </w:rPr>
      </w:pPr>
      <w:r w:rsidRPr="006E72EF">
        <w:rPr>
          <w:rFonts w:ascii="Times New Roman" w:hAnsi="Times New Roman" w:cs="Times New Roman"/>
          <w:lang w:eastAsia="ru-RU"/>
        </w:rPr>
        <w:lastRenderedPageBreak/>
        <w:tab/>
      </w:r>
      <w:r w:rsidRPr="006E72E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193B23A" wp14:editId="7EB239F9">
            <wp:extent cx="5495925" cy="60293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0458" w:rsidRPr="006E72EF" w:rsidSect="00A54359">
      <w:type w:val="continuous"/>
      <w:pgSz w:w="11906" w:h="16838"/>
      <w:pgMar w:top="800" w:right="777" w:bottom="800" w:left="1440" w:header="720" w:footer="72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67A" w:rsidRDefault="002F267A">
      <w:pPr>
        <w:spacing w:after="0" w:line="240" w:lineRule="auto"/>
      </w:pPr>
      <w:r>
        <w:separator/>
      </w:r>
    </w:p>
  </w:endnote>
  <w:endnote w:type="continuationSeparator" w:id="0">
    <w:p w:rsidR="002F267A" w:rsidRDefault="002F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67A" w:rsidRDefault="002F267A">
      <w:pPr>
        <w:spacing w:after="0" w:line="240" w:lineRule="auto"/>
      </w:pPr>
      <w:r>
        <w:separator/>
      </w:r>
    </w:p>
  </w:footnote>
  <w:footnote w:type="continuationSeparator" w:id="0">
    <w:p w:rsidR="002F267A" w:rsidRDefault="002F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458" w:rsidRDefault="00B80458">
    <w:pPr>
      <w:pStyle w:val="a7"/>
      <w:jc w:val="center"/>
    </w:pPr>
  </w:p>
  <w:p w:rsidR="00B80458" w:rsidRDefault="00B80458">
    <w:pPr>
      <w:rPr>
        <w:rFonts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2597294"/>
      <w:docPartObj>
        <w:docPartGallery w:val="Page Numbers (Top of Page)"/>
        <w:docPartUnique/>
      </w:docPartObj>
    </w:sdtPr>
    <w:sdtEndPr/>
    <w:sdtContent>
      <w:p w:rsidR="00B80458" w:rsidRDefault="00B80458">
        <w:pPr>
          <w:pStyle w:val="a7"/>
          <w:jc w:val="center"/>
        </w:pPr>
        <w:r w:rsidRPr="00A54359">
          <w:rPr>
            <w:rFonts w:ascii="Times New Roman" w:hAnsi="Times New Roman" w:cs="Times New Roman"/>
          </w:rPr>
          <w:fldChar w:fldCharType="begin"/>
        </w:r>
        <w:r w:rsidRPr="00A54359">
          <w:rPr>
            <w:rFonts w:ascii="Times New Roman" w:hAnsi="Times New Roman" w:cs="Times New Roman"/>
          </w:rPr>
          <w:instrText>PAGE   \* MERGEFORMAT</w:instrText>
        </w:r>
        <w:r w:rsidRPr="00A54359">
          <w:rPr>
            <w:rFonts w:ascii="Times New Roman" w:hAnsi="Times New Roman" w:cs="Times New Roman"/>
          </w:rPr>
          <w:fldChar w:fldCharType="separate"/>
        </w:r>
        <w:r w:rsidR="006E72EF">
          <w:rPr>
            <w:rFonts w:ascii="Times New Roman" w:hAnsi="Times New Roman" w:cs="Times New Roman"/>
            <w:noProof/>
          </w:rPr>
          <w:t>22</w:t>
        </w:r>
        <w:r w:rsidRPr="00A54359">
          <w:rPr>
            <w:rFonts w:ascii="Times New Roman" w:hAnsi="Times New Roman" w:cs="Times New Roman"/>
          </w:rPr>
          <w:fldChar w:fldCharType="end"/>
        </w:r>
      </w:p>
    </w:sdtContent>
  </w:sdt>
  <w:p w:rsidR="00B80458" w:rsidRDefault="00B80458">
    <w:pPr>
      <w:rPr>
        <w:rFonts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42CB"/>
    <w:multiLevelType w:val="multilevel"/>
    <w:tmpl w:val="5B5A29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8B849CC"/>
    <w:multiLevelType w:val="multilevel"/>
    <w:tmpl w:val="C8BC72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6E371543"/>
    <w:multiLevelType w:val="multilevel"/>
    <w:tmpl w:val="C87CD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A003076"/>
    <w:multiLevelType w:val="multilevel"/>
    <w:tmpl w:val="D2CED9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9E"/>
    <w:rsid w:val="00172D13"/>
    <w:rsid w:val="001761B3"/>
    <w:rsid w:val="002D3DEA"/>
    <w:rsid w:val="002F267A"/>
    <w:rsid w:val="003B2B01"/>
    <w:rsid w:val="004A2494"/>
    <w:rsid w:val="004D2D68"/>
    <w:rsid w:val="005C3A19"/>
    <w:rsid w:val="005C4758"/>
    <w:rsid w:val="00634C77"/>
    <w:rsid w:val="006402A9"/>
    <w:rsid w:val="00642B0C"/>
    <w:rsid w:val="006611E3"/>
    <w:rsid w:val="006E72EF"/>
    <w:rsid w:val="00726E15"/>
    <w:rsid w:val="00744F43"/>
    <w:rsid w:val="0078439E"/>
    <w:rsid w:val="007B1517"/>
    <w:rsid w:val="008814E0"/>
    <w:rsid w:val="008D6DB0"/>
    <w:rsid w:val="0094306F"/>
    <w:rsid w:val="00A54359"/>
    <w:rsid w:val="00AC5EA3"/>
    <w:rsid w:val="00AD1D61"/>
    <w:rsid w:val="00B80458"/>
    <w:rsid w:val="00BC1968"/>
    <w:rsid w:val="00BD4E79"/>
    <w:rsid w:val="00C01D1F"/>
    <w:rsid w:val="00D55EE3"/>
    <w:rsid w:val="00E654CC"/>
    <w:rsid w:val="00EE6BC3"/>
    <w:rsid w:val="00F30383"/>
    <w:rsid w:val="00F90816"/>
    <w:rsid w:val="00FE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172FEC-A409-4EEB-90CA-E11891D3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C1C"/>
    <w:pPr>
      <w:spacing w:after="200" w:line="276" w:lineRule="auto"/>
    </w:pPr>
  </w:style>
  <w:style w:type="paragraph" w:styleId="1">
    <w:name w:val="heading 1"/>
    <w:basedOn w:val="a"/>
    <w:next w:val="a"/>
    <w:qFormat/>
    <w:rsid w:val="00E21AE3"/>
    <w:p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664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664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qFormat/>
    <w:rsid w:val="00CD5E32"/>
    <w:pPr>
      <w:outlineLvl w:val="3"/>
    </w:pPr>
  </w:style>
  <w:style w:type="paragraph" w:styleId="5">
    <w:name w:val="heading 5"/>
    <w:basedOn w:val="a"/>
    <w:next w:val="a"/>
    <w:uiPriority w:val="9"/>
    <w:unhideWhenUsed/>
    <w:qFormat/>
    <w:rsid w:val="00CD5E32"/>
    <w:pPr>
      <w:keepNext/>
      <w:keepLines/>
      <w:spacing w:before="320" w:line="240" w:lineRule="auto"/>
      <w:ind w:firstLine="720"/>
      <w:jc w:val="both"/>
      <w:outlineLvl w:val="4"/>
    </w:pPr>
    <w:rPr>
      <w:rFonts w:ascii="Arial" w:eastAsia="Arial" w:hAnsi="Arial" w:cs="Arial"/>
      <w:b/>
      <w:bCs/>
      <w:color w:val="000000"/>
      <w:sz w:val="24"/>
      <w:szCs w:val="24"/>
      <w:lang w:eastAsia="zh-CN" w:bidi="hi-IN"/>
    </w:rPr>
  </w:style>
  <w:style w:type="paragraph" w:styleId="6">
    <w:name w:val="heading 6"/>
    <w:basedOn w:val="a"/>
    <w:next w:val="a"/>
    <w:link w:val="60"/>
    <w:uiPriority w:val="9"/>
    <w:unhideWhenUsed/>
    <w:qFormat/>
    <w:rsid w:val="00CD5E32"/>
    <w:pPr>
      <w:keepNext/>
      <w:keepLines/>
      <w:spacing w:before="320" w:line="240" w:lineRule="auto"/>
      <w:ind w:firstLine="720"/>
      <w:jc w:val="both"/>
      <w:outlineLvl w:val="5"/>
    </w:pPr>
    <w:rPr>
      <w:rFonts w:ascii="Arial" w:eastAsia="Arial" w:hAnsi="Arial" w:cs="Arial"/>
      <w:b/>
      <w:bCs/>
      <w:color w:val="000000"/>
      <w:lang w:eastAsia="zh-CN" w:bidi="hi-IN"/>
    </w:rPr>
  </w:style>
  <w:style w:type="paragraph" w:styleId="7">
    <w:name w:val="heading 7"/>
    <w:basedOn w:val="a"/>
    <w:next w:val="a"/>
    <w:link w:val="70"/>
    <w:uiPriority w:val="9"/>
    <w:unhideWhenUsed/>
    <w:qFormat/>
    <w:rsid w:val="00CD5E32"/>
    <w:pPr>
      <w:keepNext/>
      <w:keepLines/>
      <w:spacing w:before="320" w:line="240" w:lineRule="auto"/>
      <w:ind w:firstLine="720"/>
      <w:jc w:val="both"/>
      <w:outlineLvl w:val="6"/>
    </w:pPr>
    <w:rPr>
      <w:rFonts w:ascii="Arial" w:eastAsia="Arial" w:hAnsi="Arial" w:cs="Arial"/>
      <w:b/>
      <w:bCs/>
      <w:i/>
      <w:iCs/>
      <w:color w:val="000000"/>
      <w:lang w:eastAsia="zh-CN" w:bidi="hi-IN"/>
    </w:rPr>
  </w:style>
  <w:style w:type="paragraph" w:styleId="8">
    <w:name w:val="heading 8"/>
    <w:basedOn w:val="a"/>
    <w:next w:val="a"/>
    <w:link w:val="80"/>
    <w:uiPriority w:val="9"/>
    <w:unhideWhenUsed/>
    <w:qFormat/>
    <w:rsid w:val="00CD5E32"/>
    <w:pPr>
      <w:keepNext/>
      <w:keepLines/>
      <w:spacing w:before="320" w:line="240" w:lineRule="auto"/>
      <w:ind w:firstLine="720"/>
      <w:jc w:val="both"/>
      <w:outlineLvl w:val="7"/>
    </w:pPr>
    <w:rPr>
      <w:rFonts w:ascii="Arial" w:eastAsia="Arial" w:hAnsi="Arial" w:cs="Arial"/>
      <w:i/>
      <w:iCs/>
      <w:color w:val="000000"/>
      <w:lang w:eastAsia="zh-CN" w:bidi="hi-IN"/>
    </w:rPr>
  </w:style>
  <w:style w:type="paragraph" w:styleId="9">
    <w:name w:val="heading 9"/>
    <w:basedOn w:val="a"/>
    <w:next w:val="a"/>
    <w:link w:val="90"/>
    <w:uiPriority w:val="9"/>
    <w:unhideWhenUsed/>
    <w:qFormat/>
    <w:rsid w:val="00CD5E32"/>
    <w:pPr>
      <w:keepNext/>
      <w:keepLines/>
      <w:spacing w:before="320" w:line="240" w:lineRule="auto"/>
      <w:ind w:firstLine="720"/>
      <w:jc w:val="both"/>
      <w:outlineLvl w:val="8"/>
    </w:pPr>
    <w:rPr>
      <w:rFonts w:ascii="Arial" w:eastAsia="Arial" w:hAnsi="Arial" w:cs="Arial"/>
      <w:i/>
      <w:iCs/>
      <w:color w:val="000000"/>
      <w:sz w:val="21"/>
      <w:szCs w:val="21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link w:val="a5"/>
    <w:uiPriority w:val="99"/>
    <w:semiHidden/>
    <w:qFormat/>
    <w:rsid w:val="00DF320F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1"/>
    <w:link w:val="a7"/>
    <w:uiPriority w:val="99"/>
    <w:qFormat/>
    <w:rsid w:val="0008452E"/>
  </w:style>
  <w:style w:type="character" w:customStyle="1" w:styleId="a8">
    <w:name w:val="Нижний колонтитул Знак"/>
    <w:basedOn w:val="a1"/>
    <w:link w:val="a9"/>
    <w:uiPriority w:val="99"/>
    <w:qFormat/>
    <w:rsid w:val="0008452E"/>
  </w:style>
  <w:style w:type="character" w:customStyle="1" w:styleId="10">
    <w:name w:val="Заголовок 1 Знак"/>
    <w:basedOn w:val="a1"/>
    <w:uiPriority w:val="9"/>
    <w:qFormat/>
    <w:rsid w:val="00E21AE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1">
    <w:name w:val="Основной текст 3 Знак"/>
    <w:basedOn w:val="a1"/>
    <w:link w:val="32"/>
    <w:uiPriority w:val="99"/>
    <w:qFormat/>
    <w:rsid w:val="00E21AE3"/>
    <w:rPr>
      <w:rFonts w:ascii="Calibri" w:eastAsia="Times New Roman" w:hAnsi="Calibri" w:cs="Times New Roman"/>
      <w:i/>
      <w:sz w:val="20"/>
      <w:szCs w:val="24"/>
      <w:u w:val="single"/>
      <w:lang w:eastAsia="ru-RU"/>
    </w:rPr>
  </w:style>
  <w:style w:type="character" w:customStyle="1" w:styleId="20">
    <w:name w:val="Заголовок 2 Знак"/>
    <w:basedOn w:val="a1"/>
    <w:link w:val="2"/>
    <w:uiPriority w:val="9"/>
    <w:qFormat/>
    <w:rsid w:val="004664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qFormat/>
    <w:rsid w:val="004664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a">
    <w:name w:val="Emphasis"/>
    <w:basedOn w:val="a1"/>
    <w:uiPriority w:val="20"/>
    <w:qFormat/>
    <w:rsid w:val="00153055"/>
    <w:rPr>
      <w:i/>
      <w:iCs/>
    </w:rPr>
  </w:style>
  <w:style w:type="character" w:customStyle="1" w:styleId="40">
    <w:name w:val="Заголовок 4 Знак"/>
    <w:basedOn w:val="a1"/>
    <w:qFormat/>
    <w:rsid w:val="00CD5E32"/>
    <w:rPr>
      <w:rFonts w:ascii="Times New Roman" w:eastAsia="Tahoma" w:hAnsi="Times New Roman" w:cs="Tahoma"/>
      <w:b/>
      <w:color w:val="000000"/>
      <w:sz w:val="24"/>
      <w:szCs w:val="24"/>
      <w:lang w:eastAsia="zh-CN" w:bidi="hi-IN"/>
    </w:rPr>
  </w:style>
  <w:style w:type="character" w:customStyle="1" w:styleId="50">
    <w:name w:val="Заголовок 5 Знак"/>
    <w:basedOn w:val="a1"/>
    <w:uiPriority w:val="9"/>
    <w:qFormat/>
    <w:rsid w:val="00CD5E32"/>
    <w:rPr>
      <w:rFonts w:ascii="Arial" w:eastAsia="Arial" w:hAnsi="Arial" w:cs="Arial"/>
      <w:b/>
      <w:bCs/>
      <w:color w:val="000000"/>
      <w:sz w:val="24"/>
      <w:szCs w:val="24"/>
      <w:lang w:eastAsia="zh-CN" w:bidi="hi-IN"/>
    </w:rPr>
  </w:style>
  <w:style w:type="character" w:customStyle="1" w:styleId="60">
    <w:name w:val="Заголовок 6 Знак"/>
    <w:basedOn w:val="a1"/>
    <w:link w:val="6"/>
    <w:uiPriority w:val="9"/>
    <w:qFormat/>
    <w:rsid w:val="00CD5E32"/>
    <w:rPr>
      <w:rFonts w:ascii="Arial" w:eastAsia="Arial" w:hAnsi="Arial" w:cs="Arial"/>
      <w:b/>
      <w:bCs/>
      <w:color w:val="000000"/>
      <w:lang w:eastAsia="zh-CN" w:bidi="hi-IN"/>
    </w:rPr>
  </w:style>
  <w:style w:type="character" w:customStyle="1" w:styleId="70">
    <w:name w:val="Заголовок 7 Знак"/>
    <w:basedOn w:val="a1"/>
    <w:link w:val="7"/>
    <w:uiPriority w:val="9"/>
    <w:qFormat/>
    <w:rsid w:val="00CD5E32"/>
    <w:rPr>
      <w:rFonts w:ascii="Arial" w:eastAsia="Arial" w:hAnsi="Arial" w:cs="Arial"/>
      <w:b/>
      <w:bCs/>
      <w:i/>
      <w:iCs/>
      <w:color w:val="000000"/>
      <w:lang w:eastAsia="zh-CN" w:bidi="hi-IN"/>
    </w:rPr>
  </w:style>
  <w:style w:type="character" w:customStyle="1" w:styleId="80">
    <w:name w:val="Заголовок 8 Знак"/>
    <w:basedOn w:val="a1"/>
    <w:link w:val="8"/>
    <w:uiPriority w:val="9"/>
    <w:qFormat/>
    <w:rsid w:val="00CD5E32"/>
    <w:rPr>
      <w:rFonts w:ascii="Arial" w:eastAsia="Arial" w:hAnsi="Arial" w:cs="Arial"/>
      <w:i/>
      <w:iCs/>
      <w:color w:val="000000"/>
      <w:lang w:eastAsia="zh-CN" w:bidi="hi-IN"/>
    </w:rPr>
  </w:style>
  <w:style w:type="character" w:customStyle="1" w:styleId="90">
    <w:name w:val="Заголовок 9 Знак"/>
    <w:basedOn w:val="a1"/>
    <w:link w:val="9"/>
    <w:uiPriority w:val="9"/>
    <w:qFormat/>
    <w:rsid w:val="00CD5E32"/>
    <w:rPr>
      <w:rFonts w:ascii="Arial" w:eastAsia="Arial" w:hAnsi="Arial" w:cs="Arial"/>
      <w:i/>
      <w:iCs/>
      <w:color w:val="000000"/>
      <w:sz w:val="21"/>
      <w:szCs w:val="21"/>
      <w:lang w:eastAsia="zh-CN" w:bidi="hi-IN"/>
    </w:rPr>
  </w:style>
  <w:style w:type="character" w:customStyle="1" w:styleId="ab">
    <w:name w:val="Заголовок Знак"/>
    <w:basedOn w:val="a1"/>
    <w:link w:val="a0"/>
    <w:qFormat/>
    <w:rsid w:val="00CD5E32"/>
    <w:rPr>
      <w:rFonts w:ascii="Times New Roman" w:eastAsia="Tahoma" w:hAnsi="Times New Roman" w:cs="Tahoma"/>
      <w:b/>
      <w:color w:val="000000"/>
      <w:sz w:val="24"/>
      <w:szCs w:val="24"/>
      <w:lang w:eastAsia="zh-CN" w:bidi="hi-IN"/>
    </w:rPr>
  </w:style>
  <w:style w:type="character" w:customStyle="1" w:styleId="ac">
    <w:name w:val="Подзаголовок Знак"/>
    <w:basedOn w:val="a1"/>
    <w:link w:val="ad"/>
    <w:uiPriority w:val="11"/>
    <w:qFormat/>
    <w:rsid w:val="00CD5E32"/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character" w:customStyle="1" w:styleId="21">
    <w:name w:val="Цитата 2 Знак"/>
    <w:basedOn w:val="a1"/>
    <w:link w:val="22"/>
    <w:uiPriority w:val="29"/>
    <w:qFormat/>
    <w:rsid w:val="00CD5E32"/>
    <w:rPr>
      <w:rFonts w:ascii="Times New Roman" w:eastAsia="Tahoma" w:hAnsi="Times New Roman" w:cs="Tahoma"/>
      <w:i/>
      <w:color w:val="000000"/>
      <w:sz w:val="24"/>
      <w:szCs w:val="24"/>
      <w:lang w:eastAsia="zh-CN" w:bidi="hi-IN"/>
    </w:rPr>
  </w:style>
  <w:style w:type="character" w:customStyle="1" w:styleId="ae">
    <w:name w:val="Выделенная цитата Знак"/>
    <w:basedOn w:val="a1"/>
    <w:link w:val="af"/>
    <w:uiPriority w:val="30"/>
    <w:qFormat/>
    <w:rsid w:val="00CD5E32"/>
    <w:rPr>
      <w:rFonts w:ascii="Times New Roman" w:eastAsia="Tahoma" w:hAnsi="Times New Roman" w:cs="Tahoma"/>
      <w:i/>
      <w:color w:val="000000"/>
      <w:sz w:val="24"/>
      <w:szCs w:val="24"/>
      <w:shd w:val="clear" w:color="auto" w:fill="F2F2F2"/>
      <w:lang w:eastAsia="zh-CN" w:bidi="hi-IN"/>
    </w:rPr>
  </w:style>
  <w:style w:type="character" w:customStyle="1" w:styleId="FooterChar">
    <w:name w:val="Footer Char"/>
    <w:uiPriority w:val="99"/>
    <w:qFormat/>
    <w:rsid w:val="00CD5E32"/>
  </w:style>
  <w:style w:type="character" w:customStyle="1" w:styleId="af0">
    <w:name w:val="Текст сноски Знак"/>
    <w:link w:val="af1"/>
    <w:uiPriority w:val="99"/>
    <w:qFormat/>
    <w:rsid w:val="00CD5E32"/>
    <w:rPr>
      <w:sz w:val="18"/>
    </w:rPr>
  </w:style>
  <w:style w:type="character" w:customStyle="1" w:styleId="af2">
    <w:name w:val="Символ сноски"/>
    <w:uiPriority w:val="99"/>
    <w:unhideWhenUsed/>
    <w:qFormat/>
    <w:rsid w:val="00CD5E32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концевой сноски Знак"/>
    <w:basedOn w:val="a1"/>
    <w:link w:val="af5"/>
    <w:uiPriority w:val="99"/>
    <w:semiHidden/>
    <w:qFormat/>
    <w:rsid w:val="00CD5E32"/>
    <w:rPr>
      <w:rFonts w:ascii="Times New Roman" w:eastAsia="Tahoma" w:hAnsi="Times New Roman" w:cs="Tahoma"/>
      <w:color w:val="000000"/>
      <w:sz w:val="20"/>
      <w:szCs w:val="24"/>
      <w:lang w:eastAsia="zh-CN" w:bidi="hi-IN"/>
    </w:rPr>
  </w:style>
  <w:style w:type="character" w:customStyle="1" w:styleId="af6">
    <w:name w:val="Символ концевой сноски"/>
    <w:uiPriority w:val="99"/>
    <w:semiHidden/>
    <w:unhideWhenUsed/>
    <w:qFormat/>
    <w:rsid w:val="00CD5E32"/>
    <w:rPr>
      <w:vertAlign w:val="superscript"/>
    </w:rPr>
  </w:style>
  <w:style w:type="character" w:styleId="af7">
    <w:name w:val="endnote reference"/>
    <w:rPr>
      <w:vertAlign w:val="superscript"/>
    </w:rPr>
  </w:style>
  <w:style w:type="character" w:styleId="af8">
    <w:name w:val="Hyperlink"/>
    <w:rsid w:val="00CD5E32"/>
    <w:rPr>
      <w:color w:val="000080"/>
      <w:u w:val="single"/>
    </w:rPr>
  </w:style>
  <w:style w:type="character" w:customStyle="1" w:styleId="af9">
    <w:name w:val="Основной текст Знак"/>
    <w:basedOn w:val="a1"/>
    <w:link w:val="afa"/>
    <w:qFormat/>
    <w:rsid w:val="00CD5E32"/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character" w:customStyle="1" w:styleId="11">
    <w:name w:val="Текст сноски Знак1"/>
    <w:basedOn w:val="a1"/>
    <w:uiPriority w:val="99"/>
    <w:semiHidden/>
    <w:qFormat/>
    <w:rsid w:val="00CD5E32"/>
    <w:rPr>
      <w:sz w:val="20"/>
      <w:szCs w:val="20"/>
    </w:rPr>
  </w:style>
  <w:style w:type="character" w:customStyle="1" w:styleId="afb">
    <w:name w:val="Цветовое выделение"/>
    <w:uiPriority w:val="99"/>
    <w:qFormat/>
    <w:rsid w:val="00CD5E32"/>
    <w:rPr>
      <w:b/>
      <w:bCs/>
      <w:color w:val="26282F"/>
    </w:rPr>
  </w:style>
  <w:style w:type="character" w:customStyle="1" w:styleId="afc">
    <w:name w:val="Гипертекстовая ссылка"/>
    <w:basedOn w:val="afb"/>
    <w:uiPriority w:val="99"/>
    <w:qFormat/>
    <w:rsid w:val="00CD5E32"/>
    <w:rPr>
      <w:b w:val="0"/>
      <w:bCs w:val="0"/>
      <w:color w:val="106BBE"/>
    </w:rPr>
  </w:style>
  <w:style w:type="character" w:customStyle="1" w:styleId="ConsPlusNormal">
    <w:name w:val="ConsPlusNormal Знак"/>
    <w:link w:val="ConsPlusNormal0"/>
    <w:qFormat/>
    <w:locked/>
    <w:rsid w:val="00CD5E32"/>
    <w:rPr>
      <w:rFonts w:ascii="Calibri" w:eastAsia="Times New Roman" w:hAnsi="Calibri" w:cs="Calibri"/>
      <w:szCs w:val="20"/>
      <w:lang w:eastAsia="ru-RU"/>
    </w:rPr>
  </w:style>
  <w:style w:type="character" w:customStyle="1" w:styleId="afd">
    <w:name w:val="Цветовое выделение для Текст"/>
    <w:qFormat/>
  </w:style>
  <w:style w:type="paragraph" w:styleId="a0">
    <w:name w:val="Title"/>
    <w:basedOn w:val="a"/>
    <w:next w:val="afa"/>
    <w:link w:val="ab"/>
    <w:qFormat/>
    <w:rsid w:val="00CD5E32"/>
    <w:pPr>
      <w:keepNext/>
      <w:spacing w:before="240" w:after="120" w:line="240" w:lineRule="auto"/>
      <w:ind w:firstLine="720"/>
      <w:jc w:val="center"/>
    </w:pPr>
    <w:rPr>
      <w:rFonts w:ascii="Times New Roman" w:eastAsia="Tahoma" w:hAnsi="Times New Roman" w:cs="Tahoma"/>
      <w:b/>
      <w:color w:val="000000"/>
      <w:sz w:val="24"/>
      <w:szCs w:val="24"/>
      <w:lang w:eastAsia="zh-CN" w:bidi="hi-IN"/>
    </w:rPr>
  </w:style>
  <w:style w:type="paragraph" w:styleId="afa">
    <w:name w:val="Body Text"/>
    <w:basedOn w:val="a"/>
    <w:link w:val="af9"/>
    <w:rsid w:val="00CD5E32"/>
    <w:pPr>
      <w:spacing w:after="140"/>
      <w:ind w:firstLine="72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afe">
    <w:name w:val="List"/>
    <w:basedOn w:val="afa"/>
    <w:rsid w:val="00CD5E32"/>
    <w:rPr>
      <w:rFonts w:ascii="PT Astra Serif" w:hAnsi="PT Astra Serif" w:cs="Noto Sans Devanagari"/>
    </w:rPr>
  </w:style>
  <w:style w:type="paragraph" w:styleId="aff">
    <w:name w:val="caption"/>
    <w:basedOn w:val="a"/>
    <w:qFormat/>
    <w:rsid w:val="00CD5E32"/>
    <w:pPr>
      <w:suppressLineNumbers/>
      <w:spacing w:before="120" w:after="120" w:line="240" w:lineRule="auto"/>
      <w:ind w:firstLine="720"/>
      <w:jc w:val="both"/>
    </w:pPr>
    <w:rPr>
      <w:rFonts w:ascii="PT Astra Serif" w:eastAsia="Tahoma" w:hAnsi="PT Astra Serif" w:cs="Noto Sans Devanagari"/>
      <w:i/>
      <w:iCs/>
      <w:color w:val="000000"/>
      <w:sz w:val="24"/>
      <w:szCs w:val="24"/>
      <w:lang w:eastAsia="zh-CN" w:bidi="hi-IN"/>
    </w:rPr>
  </w:style>
  <w:style w:type="paragraph" w:styleId="aff0">
    <w:name w:val="index heading"/>
    <w:basedOn w:val="a0"/>
  </w:style>
  <w:style w:type="paragraph" w:styleId="a5">
    <w:name w:val="Balloon Text"/>
    <w:basedOn w:val="a"/>
    <w:link w:val="a4"/>
    <w:uiPriority w:val="99"/>
    <w:semiHidden/>
    <w:unhideWhenUsed/>
    <w:qFormat/>
    <w:rsid w:val="00DF320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  <w:rsid w:val="00CD5E32"/>
    <w:pPr>
      <w:suppressLineNumbers/>
      <w:tabs>
        <w:tab w:val="center" w:pos="4819"/>
        <w:tab w:val="right" w:pos="9638"/>
      </w:tabs>
      <w:spacing w:after="0" w:line="240" w:lineRule="auto"/>
      <w:ind w:firstLine="72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a7">
    <w:name w:val="header"/>
    <w:basedOn w:val="a"/>
    <w:link w:val="a6"/>
    <w:uiPriority w:val="99"/>
    <w:unhideWhenUsed/>
    <w:rsid w:val="0008452E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08452E"/>
    <w:pPr>
      <w:tabs>
        <w:tab w:val="center" w:pos="4677"/>
        <w:tab w:val="right" w:pos="9355"/>
      </w:tabs>
      <w:spacing w:after="0" w:line="240" w:lineRule="auto"/>
    </w:pPr>
  </w:style>
  <w:style w:type="paragraph" w:styleId="aff2">
    <w:name w:val="No Spacing"/>
    <w:uiPriority w:val="1"/>
    <w:qFormat/>
    <w:rsid w:val="00D17A2F"/>
  </w:style>
  <w:style w:type="paragraph" w:styleId="32">
    <w:name w:val="Body Text 3"/>
    <w:basedOn w:val="a"/>
    <w:link w:val="31"/>
    <w:uiPriority w:val="99"/>
    <w:qFormat/>
    <w:rsid w:val="00E21AE3"/>
    <w:pPr>
      <w:spacing w:after="0" w:line="240" w:lineRule="auto"/>
    </w:pPr>
    <w:rPr>
      <w:rFonts w:ascii="Calibri" w:eastAsia="Times New Roman" w:hAnsi="Calibri" w:cs="Times New Roman"/>
      <w:i/>
      <w:sz w:val="20"/>
      <w:szCs w:val="24"/>
      <w:u w:val="single"/>
      <w:lang w:eastAsia="ru-RU"/>
    </w:rPr>
  </w:style>
  <w:style w:type="paragraph" w:styleId="aff3">
    <w:name w:val="List Paragraph"/>
    <w:basedOn w:val="a"/>
    <w:qFormat/>
    <w:rsid w:val="00E21AE3"/>
    <w:pPr>
      <w:ind w:left="720"/>
      <w:contextualSpacing/>
    </w:pPr>
  </w:style>
  <w:style w:type="paragraph" w:styleId="ad">
    <w:name w:val="Subtitle"/>
    <w:basedOn w:val="a"/>
    <w:next w:val="a"/>
    <w:link w:val="ac"/>
    <w:uiPriority w:val="11"/>
    <w:qFormat/>
    <w:rsid w:val="00CD5E32"/>
    <w:pPr>
      <w:spacing w:before="200" w:line="240" w:lineRule="auto"/>
      <w:ind w:firstLine="72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22">
    <w:name w:val="Quote"/>
    <w:basedOn w:val="a"/>
    <w:next w:val="a"/>
    <w:link w:val="21"/>
    <w:uiPriority w:val="29"/>
    <w:qFormat/>
    <w:rsid w:val="00CD5E32"/>
    <w:pPr>
      <w:spacing w:after="0" w:line="240" w:lineRule="auto"/>
      <w:ind w:left="720" w:right="720" w:firstLine="720"/>
      <w:jc w:val="both"/>
    </w:pPr>
    <w:rPr>
      <w:rFonts w:ascii="Times New Roman" w:eastAsia="Tahoma" w:hAnsi="Times New Roman" w:cs="Tahoma"/>
      <w:i/>
      <w:color w:val="000000"/>
      <w:sz w:val="24"/>
      <w:szCs w:val="24"/>
      <w:lang w:eastAsia="zh-CN" w:bidi="hi-IN"/>
    </w:rPr>
  </w:style>
  <w:style w:type="paragraph" w:styleId="af">
    <w:name w:val="Intense Quote"/>
    <w:basedOn w:val="a"/>
    <w:next w:val="a"/>
    <w:link w:val="ae"/>
    <w:uiPriority w:val="30"/>
    <w:qFormat/>
    <w:rsid w:val="00CD5E3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 w:firstLine="720"/>
      <w:jc w:val="both"/>
    </w:pPr>
    <w:rPr>
      <w:rFonts w:ascii="Times New Roman" w:eastAsia="Tahoma" w:hAnsi="Times New Roman" w:cs="Tahoma"/>
      <w:i/>
      <w:color w:val="000000"/>
      <w:sz w:val="24"/>
      <w:szCs w:val="24"/>
      <w:lang w:eastAsia="zh-CN" w:bidi="hi-IN"/>
    </w:rPr>
  </w:style>
  <w:style w:type="paragraph" w:styleId="af5">
    <w:name w:val="endnote text"/>
    <w:basedOn w:val="a"/>
    <w:link w:val="af4"/>
    <w:uiPriority w:val="99"/>
    <w:semiHidden/>
    <w:unhideWhenUsed/>
    <w:rsid w:val="00CD5E32"/>
    <w:pPr>
      <w:spacing w:after="0" w:line="240" w:lineRule="auto"/>
      <w:ind w:firstLine="720"/>
      <w:jc w:val="both"/>
    </w:pPr>
    <w:rPr>
      <w:rFonts w:ascii="Times New Roman" w:eastAsia="Tahoma" w:hAnsi="Times New Roman" w:cs="Tahoma"/>
      <w:color w:val="000000"/>
      <w:sz w:val="20"/>
      <w:szCs w:val="24"/>
      <w:lang w:eastAsia="zh-CN" w:bidi="hi-IN"/>
    </w:rPr>
  </w:style>
  <w:style w:type="paragraph" w:styleId="12">
    <w:name w:val="toc 1"/>
    <w:basedOn w:val="a"/>
    <w:next w:val="a"/>
    <w:uiPriority w:val="39"/>
    <w:unhideWhenUsed/>
    <w:rsid w:val="00CD5E32"/>
    <w:pPr>
      <w:spacing w:after="57" w:line="240" w:lineRule="auto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23">
    <w:name w:val="toc 2"/>
    <w:basedOn w:val="a"/>
    <w:next w:val="a"/>
    <w:uiPriority w:val="39"/>
    <w:unhideWhenUsed/>
    <w:rsid w:val="00CD5E32"/>
    <w:pPr>
      <w:spacing w:after="57" w:line="240" w:lineRule="auto"/>
      <w:ind w:left="283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33">
    <w:name w:val="toc 3"/>
    <w:basedOn w:val="a"/>
    <w:next w:val="a"/>
    <w:uiPriority w:val="39"/>
    <w:unhideWhenUsed/>
    <w:rsid w:val="00CD5E32"/>
    <w:pPr>
      <w:spacing w:after="57" w:line="240" w:lineRule="auto"/>
      <w:ind w:left="567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41">
    <w:name w:val="toc 4"/>
    <w:basedOn w:val="a"/>
    <w:next w:val="a"/>
    <w:uiPriority w:val="39"/>
    <w:unhideWhenUsed/>
    <w:rsid w:val="00CD5E32"/>
    <w:pPr>
      <w:spacing w:after="57" w:line="240" w:lineRule="auto"/>
      <w:ind w:left="85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51">
    <w:name w:val="toc 5"/>
    <w:basedOn w:val="a"/>
    <w:next w:val="a"/>
    <w:uiPriority w:val="39"/>
    <w:unhideWhenUsed/>
    <w:rsid w:val="00CD5E32"/>
    <w:pPr>
      <w:spacing w:after="57" w:line="240" w:lineRule="auto"/>
      <w:ind w:left="1134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61">
    <w:name w:val="toc 6"/>
    <w:basedOn w:val="a"/>
    <w:next w:val="a"/>
    <w:uiPriority w:val="39"/>
    <w:unhideWhenUsed/>
    <w:rsid w:val="00CD5E32"/>
    <w:pPr>
      <w:spacing w:after="57" w:line="240" w:lineRule="auto"/>
      <w:ind w:left="1417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71">
    <w:name w:val="toc 7"/>
    <w:basedOn w:val="a"/>
    <w:next w:val="a"/>
    <w:uiPriority w:val="39"/>
    <w:unhideWhenUsed/>
    <w:rsid w:val="00CD5E32"/>
    <w:pPr>
      <w:spacing w:after="57" w:line="240" w:lineRule="auto"/>
      <w:ind w:left="1701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81">
    <w:name w:val="toc 8"/>
    <w:basedOn w:val="a"/>
    <w:next w:val="a"/>
    <w:uiPriority w:val="39"/>
    <w:unhideWhenUsed/>
    <w:rsid w:val="00CD5E32"/>
    <w:pPr>
      <w:spacing w:after="57" w:line="240" w:lineRule="auto"/>
      <w:ind w:left="1984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91">
    <w:name w:val="toc 9"/>
    <w:basedOn w:val="a"/>
    <w:next w:val="a"/>
    <w:uiPriority w:val="39"/>
    <w:unhideWhenUsed/>
    <w:rsid w:val="00CD5E32"/>
    <w:pPr>
      <w:spacing w:after="57" w:line="240" w:lineRule="auto"/>
      <w:ind w:left="2268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aff4">
    <w:name w:val="TOC Heading"/>
    <w:uiPriority w:val="39"/>
    <w:unhideWhenUsed/>
    <w:rsid w:val="00CD5E32"/>
    <w:rPr>
      <w:rFonts w:ascii="Liberation Serif" w:eastAsia="Tahoma" w:hAnsi="Liberation Serif" w:cs="Tahoma"/>
      <w:color w:val="000000"/>
      <w:sz w:val="24"/>
      <w:szCs w:val="24"/>
      <w:lang w:eastAsia="zh-CN" w:bidi="hi-IN"/>
    </w:rPr>
  </w:style>
  <w:style w:type="paragraph" w:styleId="aff5">
    <w:name w:val="table of figures"/>
    <w:basedOn w:val="a"/>
    <w:next w:val="a"/>
    <w:uiPriority w:val="99"/>
    <w:unhideWhenUsed/>
    <w:qFormat/>
    <w:rsid w:val="00CD5E32"/>
    <w:pPr>
      <w:spacing w:after="0" w:line="240" w:lineRule="auto"/>
      <w:ind w:firstLine="72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CD5E32"/>
    <w:pPr>
      <w:spacing w:after="0" w:line="240" w:lineRule="auto"/>
      <w:ind w:left="220" w:hanging="220"/>
    </w:pPr>
  </w:style>
  <w:style w:type="paragraph" w:customStyle="1" w:styleId="caption1">
    <w:name w:val="caption1"/>
    <w:basedOn w:val="a"/>
    <w:qFormat/>
    <w:rsid w:val="00CD5E32"/>
    <w:pPr>
      <w:suppressLineNumbers/>
      <w:spacing w:before="120" w:after="120" w:line="240" w:lineRule="auto"/>
      <w:ind w:firstLine="720"/>
      <w:jc w:val="both"/>
    </w:pPr>
    <w:rPr>
      <w:rFonts w:ascii="PT Astra Serif" w:eastAsia="Tahoma" w:hAnsi="PT Astra Serif" w:cs="Noto Sans Devanagari"/>
      <w:i/>
      <w:iCs/>
      <w:color w:val="000000"/>
      <w:sz w:val="24"/>
      <w:szCs w:val="24"/>
      <w:lang w:eastAsia="zh-CN" w:bidi="hi-IN"/>
    </w:rPr>
  </w:style>
  <w:style w:type="paragraph" w:customStyle="1" w:styleId="Normal1">
    <w:name w:val="Normal1"/>
    <w:qFormat/>
    <w:rsid w:val="00CD5E32"/>
    <w:pPr>
      <w:widowControl w:val="0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customStyle="1" w:styleId="Preformatted">
    <w:name w:val="Preformatted"/>
    <w:qFormat/>
    <w:rsid w:val="00CD5E32"/>
    <w:pPr>
      <w:jc w:val="both"/>
    </w:pPr>
    <w:rPr>
      <w:rFonts w:ascii="Courier New" w:eastAsia="Symbol" w:hAnsi="Courier New" w:cs="Wingdings"/>
      <w:color w:val="000000"/>
      <w:sz w:val="24"/>
      <w:szCs w:val="24"/>
      <w:lang w:eastAsia="zh-CN" w:bidi="hi-IN"/>
    </w:rPr>
  </w:style>
  <w:style w:type="paragraph" w:customStyle="1" w:styleId="aff6">
    <w:name w:val="Нормальный"/>
    <w:basedOn w:val="a"/>
    <w:qFormat/>
    <w:rsid w:val="00CD5E32"/>
    <w:pPr>
      <w:spacing w:after="0" w:line="240" w:lineRule="auto"/>
      <w:ind w:firstLine="72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customStyle="1" w:styleId="OEM">
    <w:name w:val="Нормальный (OEM)"/>
    <w:basedOn w:val="Preformatted"/>
    <w:qFormat/>
    <w:rsid w:val="00CD5E32"/>
  </w:style>
  <w:style w:type="paragraph" w:customStyle="1" w:styleId="aff7">
    <w:name w:val="Утратил силу"/>
    <w:basedOn w:val="a"/>
    <w:qFormat/>
    <w:rsid w:val="00CD5E32"/>
    <w:pPr>
      <w:spacing w:after="0" w:line="240" w:lineRule="auto"/>
      <w:ind w:firstLine="720"/>
      <w:jc w:val="both"/>
    </w:pPr>
    <w:rPr>
      <w:rFonts w:ascii="Times New Roman" w:eastAsia="Tahoma" w:hAnsi="Times New Roman" w:cs="Tahoma"/>
      <w:strike/>
      <w:color w:val="666600"/>
      <w:sz w:val="24"/>
      <w:szCs w:val="24"/>
      <w:lang w:eastAsia="zh-CN" w:bidi="hi-IN"/>
    </w:rPr>
  </w:style>
  <w:style w:type="paragraph" w:customStyle="1" w:styleId="Textreference">
    <w:name w:val="Text (reference)"/>
    <w:basedOn w:val="a"/>
    <w:qFormat/>
    <w:rsid w:val="00CD5E32"/>
    <w:pPr>
      <w:spacing w:before="75" w:after="0" w:line="240" w:lineRule="auto"/>
      <w:jc w:val="both"/>
    </w:pPr>
    <w:rPr>
      <w:rFonts w:ascii="Times New Roman" w:eastAsia="Tahoma" w:hAnsi="Times New Roman" w:cs="Tahoma"/>
      <w:i/>
      <w:color w:val="353842"/>
      <w:sz w:val="24"/>
      <w:szCs w:val="24"/>
      <w:lang w:eastAsia="zh-CN" w:bidi="hi-IN"/>
    </w:rPr>
  </w:style>
  <w:style w:type="paragraph" w:customStyle="1" w:styleId="aff8">
    <w:name w:val="Комментарий"/>
    <w:basedOn w:val="Textreference"/>
    <w:qFormat/>
    <w:rsid w:val="00CD5E32"/>
    <w:pPr>
      <w:shd w:val="clear" w:color="auto" w:fill="F0F0F0"/>
    </w:pPr>
    <w:rPr>
      <w:shd w:val="clear" w:color="auto" w:fill="F0F0F0"/>
    </w:rPr>
  </w:style>
  <w:style w:type="paragraph" w:customStyle="1" w:styleId="aff9">
    <w:name w:val="Заголовок статьи"/>
    <w:basedOn w:val="a"/>
    <w:qFormat/>
    <w:rsid w:val="00CD5E32"/>
    <w:pPr>
      <w:spacing w:after="0" w:line="240" w:lineRule="auto"/>
      <w:ind w:left="1612" w:hanging="892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customStyle="1" w:styleId="affa">
    <w:name w:val="Прижатый влево"/>
    <w:basedOn w:val="a"/>
    <w:uiPriority w:val="99"/>
    <w:qFormat/>
    <w:rsid w:val="00CD5E32"/>
    <w:pPr>
      <w:spacing w:after="0" w:line="240" w:lineRule="auto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customStyle="1" w:styleId="affb">
    <w:name w:val="Информация о версии"/>
    <w:basedOn w:val="Textreference"/>
    <w:qFormat/>
    <w:rsid w:val="00CD5E32"/>
    <w:pPr>
      <w:shd w:val="clear" w:color="auto" w:fill="F0F0F0"/>
    </w:pPr>
    <w:rPr>
      <w:shd w:val="clear" w:color="auto" w:fill="F0F0F0"/>
    </w:rPr>
  </w:style>
  <w:style w:type="paragraph" w:customStyle="1" w:styleId="affc">
    <w:name w:val="Не вступил в силу"/>
    <w:basedOn w:val="a"/>
    <w:qFormat/>
    <w:rsid w:val="00CD5E32"/>
    <w:pPr>
      <w:spacing w:after="0" w:line="240" w:lineRule="auto"/>
      <w:ind w:left="139" w:hanging="139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customStyle="1" w:styleId="affd">
    <w:name w:val="Информация об изменениях"/>
    <w:basedOn w:val="Textreference"/>
    <w:qFormat/>
    <w:rsid w:val="00CD5E32"/>
    <w:pPr>
      <w:shd w:val="clear" w:color="auto" w:fill="EAEFED"/>
    </w:pPr>
    <w:rPr>
      <w:sz w:val="20"/>
      <w:shd w:val="clear" w:color="auto" w:fill="EAEFED"/>
    </w:rPr>
  </w:style>
  <w:style w:type="paragraph" w:customStyle="1" w:styleId="affe">
    <w:name w:val="Заголовок ЭР (левое окно)"/>
    <w:basedOn w:val="a0"/>
    <w:qFormat/>
    <w:rsid w:val="00CD5E32"/>
  </w:style>
  <w:style w:type="paragraph" w:styleId="af1">
    <w:name w:val="footnote text"/>
    <w:basedOn w:val="a"/>
    <w:link w:val="af0"/>
    <w:uiPriority w:val="99"/>
    <w:rsid w:val="00CD5E32"/>
    <w:pPr>
      <w:spacing w:after="0" w:line="240" w:lineRule="auto"/>
      <w:ind w:firstLine="720"/>
      <w:jc w:val="both"/>
    </w:pPr>
    <w:rPr>
      <w:sz w:val="18"/>
    </w:rPr>
  </w:style>
  <w:style w:type="paragraph" w:customStyle="1" w:styleId="afff">
    <w:name w:val="Взамен"/>
    <w:basedOn w:val="Textreference"/>
    <w:qFormat/>
    <w:rsid w:val="00CD5E32"/>
    <w:pPr>
      <w:shd w:val="clear" w:color="auto" w:fill="FFF5AD"/>
      <w:ind w:left="432"/>
    </w:pPr>
    <w:rPr>
      <w:shd w:val="clear" w:color="auto" w:fill="FFF5AD"/>
    </w:rPr>
  </w:style>
  <w:style w:type="paragraph" w:customStyle="1" w:styleId="afff0">
    <w:name w:val="Сравнение"/>
    <w:basedOn w:val="Textreference"/>
    <w:qFormat/>
    <w:rsid w:val="00CD5E32"/>
    <w:pPr>
      <w:shd w:val="clear" w:color="auto" w:fill="F0F0F0"/>
      <w:ind w:left="432"/>
    </w:pPr>
    <w:rPr>
      <w:shd w:val="clear" w:color="auto" w:fill="F0F0F0"/>
    </w:rPr>
  </w:style>
  <w:style w:type="paragraph" w:customStyle="1" w:styleId="afff1">
    <w:name w:val="Содержимое таблицы"/>
    <w:basedOn w:val="a"/>
    <w:qFormat/>
    <w:rsid w:val="00CD5E32"/>
    <w:pPr>
      <w:widowControl w:val="0"/>
      <w:suppressLineNumbers/>
      <w:spacing w:after="0" w:line="240" w:lineRule="auto"/>
      <w:ind w:firstLine="72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customStyle="1" w:styleId="ConsPlusTitle">
    <w:name w:val="ConsPlusTitle"/>
    <w:qFormat/>
    <w:rsid w:val="00CD5E32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D5E32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24">
    <w:name w:val="Основной текст (2)"/>
    <w:basedOn w:val="a"/>
    <w:qFormat/>
    <w:rsid w:val="00CD5E32"/>
    <w:pPr>
      <w:widowControl w:val="0"/>
      <w:shd w:val="clear" w:color="auto" w:fill="FFFFFF"/>
      <w:spacing w:after="0" w:line="322" w:lineRule="exact"/>
      <w:ind w:hanging="1940"/>
      <w:jc w:val="both"/>
    </w:pPr>
    <w:rPr>
      <w:rFonts w:ascii="Calibri" w:eastAsia="Calibri" w:hAnsi="Calibri" w:cs="Tahoma"/>
      <w:color w:val="000000"/>
      <w:sz w:val="28"/>
      <w:szCs w:val="28"/>
      <w:lang w:bidi="hi-IN"/>
    </w:rPr>
  </w:style>
  <w:style w:type="paragraph" w:customStyle="1" w:styleId="ConsPlusNonformat">
    <w:name w:val="ConsPlusNonformat"/>
    <w:qFormat/>
    <w:rsid w:val="00CD5E3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2">
    <w:name w:val="Содержимое врезки"/>
    <w:basedOn w:val="a"/>
    <w:qFormat/>
    <w:rsid w:val="00CD5E32"/>
    <w:pPr>
      <w:spacing w:after="0" w:line="240" w:lineRule="auto"/>
      <w:ind w:firstLine="720"/>
      <w:jc w:val="both"/>
    </w:pPr>
    <w:rPr>
      <w:rFonts w:ascii="Times New Roman" w:eastAsia="Tahoma" w:hAnsi="Times New Roman" w:cs="Tahoma"/>
      <w:color w:val="000000"/>
      <w:sz w:val="24"/>
      <w:szCs w:val="24"/>
      <w:lang w:eastAsia="zh-CN" w:bidi="hi-IN"/>
    </w:rPr>
  </w:style>
  <w:style w:type="paragraph" w:customStyle="1" w:styleId="afff3">
    <w:name w:val="Заголовок таблицы"/>
    <w:basedOn w:val="afff1"/>
    <w:qFormat/>
    <w:rsid w:val="00CD5E32"/>
    <w:pPr>
      <w:jc w:val="center"/>
    </w:pPr>
    <w:rPr>
      <w:b/>
      <w:bCs/>
    </w:rPr>
  </w:style>
  <w:style w:type="paragraph" w:customStyle="1" w:styleId="110">
    <w:name w:val="Заголовок 11"/>
    <w:qFormat/>
    <w:rsid w:val="00CD5E32"/>
    <w:pPr>
      <w:keepNext/>
      <w:tabs>
        <w:tab w:val="left" w:pos="7088"/>
      </w:tabs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f4">
    <w:name w:val="Нормальный (таблица)"/>
    <w:basedOn w:val="a"/>
    <w:next w:val="a"/>
    <w:uiPriority w:val="99"/>
    <w:qFormat/>
    <w:rsid w:val="00CD5E32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f5">
    <w:name w:val="Таблицы (моноширинный)"/>
    <w:basedOn w:val="a"/>
    <w:next w:val="a"/>
    <w:uiPriority w:val="99"/>
    <w:qFormat/>
    <w:rsid w:val="00CD5E32"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fff6">
    <w:name w:val="Normal (Web)"/>
    <w:basedOn w:val="a"/>
    <w:uiPriority w:val="99"/>
    <w:unhideWhenUsed/>
    <w:qFormat/>
    <w:rsid w:val="0005660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pPr>
      <w:widowControl w:val="0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paragraph" w:customStyle="1" w:styleId="Normal36727872-b635-404a-ac80-6d31abe22960">
    <w:name w:val="Normal_36727872-b635-404a-ac80-6d31abe22960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ListParagraphd6075899-89f7-409d-a3bc-2c176bc18754">
    <w:name w:val="List Paragraph_d6075899-89f7-409d-a3bc-2c176bc18754"/>
    <w:basedOn w:val="Normal36727872-b635-404a-ac80-6d31abe22960"/>
    <w:qFormat/>
    <w:pPr>
      <w:ind w:left="720"/>
      <w:contextualSpacing/>
    </w:pPr>
  </w:style>
  <w:style w:type="table" w:styleId="afff7">
    <w:name w:val="Table Grid"/>
    <w:basedOn w:val="a2"/>
    <w:uiPriority w:val="59"/>
    <w:rsid w:val="00705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">
    <w:name w:val="Table Grid Light"/>
    <w:uiPriority w:val="59"/>
    <w:rsid w:val="00CD5E32"/>
    <w:rPr>
      <w:color w:val="000000"/>
      <w:sz w:val="24"/>
      <w:szCs w:val="24"/>
      <w:lang w:eastAsia="zh-CN" w:bidi="hi-I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uiPriority w:val="59"/>
    <w:rsid w:val="00CD5E32"/>
    <w:rPr>
      <w:color w:val="000000"/>
      <w:sz w:val="24"/>
      <w:szCs w:val="24"/>
      <w:lang w:eastAsia="zh-CN" w:bidi="hi-I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5">
    <w:name w:val="Plain Table 2"/>
    <w:uiPriority w:val="59"/>
    <w:rsid w:val="00CD5E32"/>
    <w:rPr>
      <w:color w:val="000000"/>
      <w:sz w:val="24"/>
      <w:szCs w:val="24"/>
      <w:lang w:eastAsia="zh-CN" w:bidi="hi-IN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4">
    <w:name w:val="Plain Table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D5E32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CD5E32"/>
    <w:rPr>
      <w:color w:val="000000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12184522/21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950E5-9590-4E94-9119-DF97E2D9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24</Pages>
  <Words>6833</Words>
  <Characters>38951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Tehnadzor</Company>
  <LinksUpToDate>false</LinksUpToDate>
  <CharactersWithSpaces>45693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gostehn</cp:lastModifiedBy>
  <cp:revision>10</cp:revision>
  <cp:lastPrinted>2015-11-12T13:07:00Z</cp:lastPrinted>
  <dcterms:created xsi:type="dcterms:W3CDTF">2026-01-23T12:24:00Z</dcterms:created>
  <dcterms:modified xsi:type="dcterms:W3CDTF">2026-01-26T13:47:00Z</dcterms:modified>
  <dc:language>ru-RU</dc:language>
</cp:coreProperties>
</file>