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F7" w:rsidRDefault="00B972F7" w:rsidP="00C9218C">
      <w:pPr>
        <w:pStyle w:val="20"/>
        <w:shd w:val="clear" w:color="auto" w:fill="auto"/>
        <w:tabs>
          <w:tab w:val="left" w:pos="7785"/>
        </w:tabs>
        <w:spacing w:after="0" w:line="240" w:lineRule="auto"/>
        <w:ind w:left="6379"/>
        <w:jc w:val="both"/>
      </w:pPr>
      <w:r>
        <w:t xml:space="preserve">Утвержден заседанием </w:t>
      </w:r>
    </w:p>
    <w:p w:rsidR="00B972F7" w:rsidRDefault="00B972F7" w:rsidP="00C9218C">
      <w:pPr>
        <w:pStyle w:val="20"/>
        <w:shd w:val="clear" w:color="auto" w:fill="auto"/>
        <w:tabs>
          <w:tab w:val="left" w:pos="7785"/>
        </w:tabs>
        <w:spacing w:after="0" w:line="240" w:lineRule="auto"/>
        <w:ind w:left="6379"/>
        <w:jc w:val="both"/>
      </w:pPr>
      <w:r w:rsidRPr="00277FC3">
        <w:t>Общественн</w:t>
      </w:r>
      <w:r>
        <w:t>ого</w:t>
      </w:r>
      <w:r w:rsidRPr="00277FC3">
        <w:t xml:space="preserve"> совет</w:t>
      </w:r>
      <w:r>
        <w:t>а</w:t>
      </w:r>
      <w:r w:rsidRPr="00277FC3">
        <w:t xml:space="preserve"> при Управлении Гостехнадзора Республики Татарстан</w:t>
      </w:r>
      <w:r>
        <w:t xml:space="preserve"> </w:t>
      </w:r>
    </w:p>
    <w:p w:rsidR="00B972F7" w:rsidRDefault="00B972F7" w:rsidP="00C9218C">
      <w:pPr>
        <w:pStyle w:val="20"/>
        <w:shd w:val="clear" w:color="auto" w:fill="auto"/>
        <w:tabs>
          <w:tab w:val="left" w:pos="7785"/>
        </w:tabs>
        <w:spacing w:after="0" w:line="240" w:lineRule="auto"/>
        <w:ind w:left="6379"/>
      </w:pPr>
      <w:r>
        <w:t xml:space="preserve">(протокол от </w:t>
      </w:r>
      <w:r w:rsidR="000D3AD8">
        <w:t>21.02.</w:t>
      </w:r>
      <w:r w:rsidR="0060505B">
        <w:t>2023</w:t>
      </w:r>
      <w:bookmarkStart w:id="0" w:name="_GoBack"/>
      <w:bookmarkEnd w:id="0"/>
      <w:r>
        <w:t xml:space="preserve"> №</w:t>
      </w:r>
      <w:r w:rsidR="00C9218C">
        <w:t xml:space="preserve"> 1</w:t>
      </w:r>
      <w:r>
        <w:t>)</w:t>
      </w:r>
    </w:p>
    <w:p w:rsidR="00B972F7" w:rsidRDefault="00B972F7" w:rsidP="00B972F7">
      <w:pPr>
        <w:pStyle w:val="20"/>
        <w:shd w:val="clear" w:color="auto" w:fill="auto"/>
        <w:tabs>
          <w:tab w:val="left" w:pos="7785"/>
        </w:tabs>
        <w:spacing w:after="0" w:line="240" w:lineRule="auto"/>
        <w:ind w:firstLine="709"/>
        <w:jc w:val="center"/>
      </w:pPr>
    </w:p>
    <w:p w:rsidR="00B972F7" w:rsidRDefault="00B972F7" w:rsidP="00B9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2F7">
        <w:rPr>
          <w:rFonts w:ascii="Times New Roman" w:eastAsia="Times New Roman" w:hAnsi="Times New Roman" w:cs="Times New Roman"/>
          <w:sz w:val="28"/>
          <w:szCs w:val="28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2F7">
        <w:rPr>
          <w:rFonts w:ascii="Times New Roman" w:eastAsia="Times New Roman" w:hAnsi="Times New Roman" w:cs="Times New Roman"/>
          <w:sz w:val="28"/>
          <w:szCs w:val="28"/>
        </w:rPr>
        <w:t>об организации системы внутреннего обеспечения соответствия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2F7">
        <w:rPr>
          <w:rFonts w:ascii="Times New Roman" w:eastAsia="Times New Roman" w:hAnsi="Times New Roman" w:cs="Times New Roman"/>
          <w:sz w:val="28"/>
          <w:szCs w:val="28"/>
        </w:rPr>
        <w:t>требованиям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2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Управлении по надзору за техническим состоянием самоходных машин и других видов техники</w:t>
      </w:r>
    </w:p>
    <w:p w:rsidR="00B972F7" w:rsidRDefault="00B972F7" w:rsidP="00B972F7">
      <w:pPr>
        <w:spacing w:after="0" w:line="240" w:lineRule="auto"/>
        <w:jc w:val="center"/>
      </w:pPr>
      <w:r w:rsidRPr="00B972F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в </w:t>
      </w:r>
      <w:r w:rsidR="000D3AD8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972F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972F7" w:rsidRPr="00B972F7" w:rsidRDefault="00B972F7" w:rsidP="00B9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F7" w:rsidRPr="00D96DA6" w:rsidRDefault="00D96DA6" w:rsidP="00D96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96DA6" w:rsidRPr="00B972F7" w:rsidRDefault="00D96DA6" w:rsidP="00B97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2F7" w:rsidRDefault="00B972F7" w:rsidP="00B97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972F7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72F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2F7">
        <w:rPr>
          <w:rFonts w:ascii="Times New Roman" w:hAnsi="Times New Roman" w:cs="Times New Roman"/>
          <w:sz w:val="28"/>
          <w:szCs w:val="28"/>
        </w:rPr>
        <w:t xml:space="preserve"> 618 «Об основных направлениях государственной политики по развитию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72F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 октября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2F7">
        <w:rPr>
          <w:rFonts w:ascii="Times New Roman" w:hAnsi="Times New Roman" w:cs="Times New Roman"/>
          <w:sz w:val="28"/>
          <w:szCs w:val="28"/>
        </w:rPr>
        <w:t xml:space="preserve"> 2258-р</w:t>
      </w:r>
      <w:r w:rsidR="00D91D99">
        <w:rPr>
          <w:rFonts w:ascii="Times New Roman" w:hAnsi="Times New Roman" w:cs="Times New Roman"/>
          <w:sz w:val="28"/>
          <w:szCs w:val="28"/>
        </w:rPr>
        <w:t xml:space="preserve"> «</w:t>
      </w:r>
      <w:r w:rsidR="00D91D99" w:rsidRPr="00D91D9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D91D99">
        <w:rPr>
          <w:rFonts w:ascii="Times New Roman" w:hAnsi="Times New Roman" w:cs="Times New Roman"/>
          <w:sz w:val="28"/>
          <w:szCs w:val="28"/>
        </w:rPr>
        <w:t>»</w:t>
      </w:r>
      <w:r w:rsidRPr="00B972F7">
        <w:rPr>
          <w:rFonts w:ascii="Times New Roman" w:hAnsi="Times New Roman" w:cs="Times New Roman"/>
          <w:sz w:val="28"/>
          <w:szCs w:val="28"/>
        </w:rPr>
        <w:t xml:space="preserve">, в целях обеспечения соблюдения антимонопольного законодательства и профилактики его нарушений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по надзору за техническим состоянием самоходных машин и других видов техники </w:t>
      </w:r>
      <w:r w:rsidRPr="00B972F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80092C">
        <w:rPr>
          <w:rFonts w:ascii="Times New Roman" w:hAnsi="Times New Roman" w:cs="Times New Roman"/>
          <w:sz w:val="28"/>
          <w:szCs w:val="28"/>
        </w:rPr>
        <w:t xml:space="preserve"> (далее – Управление Гостехнадзора Республики Татарстан)</w:t>
      </w:r>
      <w:r w:rsidRPr="00B97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80092C" w:rsidRPr="0080092C">
        <w:rPr>
          <w:rFonts w:ascii="Times New Roman" w:hAnsi="Times New Roman" w:cs="Times New Roman"/>
          <w:sz w:val="28"/>
          <w:szCs w:val="28"/>
        </w:rPr>
        <w:t>Управлени</w:t>
      </w:r>
      <w:r w:rsidR="0080092C">
        <w:rPr>
          <w:rFonts w:ascii="Times New Roman" w:hAnsi="Times New Roman" w:cs="Times New Roman"/>
          <w:sz w:val="28"/>
          <w:szCs w:val="28"/>
        </w:rPr>
        <w:t>я</w:t>
      </w:r>
      <w:r w:rsidR="0080092C" w:rsidRPr="0080092C">
        <w:rPr>
          <w:rFonts w:ascii="Times New Roman" w:hAnsi="Times New Roman" w:cs="Times New Roman"/>
          <w:sz w:val="28"/>
          <w:szCs w:val="28"/>
        </w:rPr>
        <w:t xml:space="preserve"> Гостехнадзора Республики Татарстан </w:t>
      </w:r>
      <w:r>
        <w:rPr>
          <w:rFonts w:ascii="Times New Roman" w:hAnsi="Times New Roman" w:cs="Times New Roman"/>
          <w:sz w:val="28"/>
          <w:szCs w:val="28"/>
        </w:rPr>
        <w:t>от 18.02.2019 № 01-05/59-пр</w:t>
      </w:r>
      <w:r w:rsidR="00D91D99">
        <w:rPr>
          <w:rFonts w:ascii="Times New Roman" w:hAnsi="Times New Roman" w:cs="Times New Roman"/>
          <w:sz w:val="28"/>
          <w:szCs w:val="28"/>
        </w:rPr>
        <w:t xml:space="preserve"> «</w:t>
      </w:r>
      <w:r w:rsidR="00D91D99" w:rsidRPr="00D91D99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Управлении по надзору за техническим состоянием самоходных машин и других видов техники Республики Татарстан</w:t>
      </w:r>
      <w:r w:rsidR="00D91D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Pr="00B972F7">
        <w:rPr>
          <w:rFonts w:ascii="Times New Roman" w:hAnsi="Times New Roman" w:cs="Times New Roman"/>
          <w:sz w:val="28"/>
          <w:szCs w:val="28"/>
        </w:rPr>
        <w:t>система внутреннего обеспечения соответствия требованиям антимонопольного законодательства.</w:t>
      </w:r>
    </w:p>
    <w:p w:rsidR="00C23D1B" w:rsidRDefault="0080092C" w:rsidP="0080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организации антимонопольного комплаенса и обеспечения его функционирования осуществляется начальником </w:t>
      </w:r>
      <w:r w:rsidRPr="0080092C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092C">
        <w:rPr>
          <w:rFonts w:ascii="Times New Roman" w:hAnsi="Times New Roman" w:cs="Times New Roman"/>
          <w:sz w:val="28"/>
          <w:szCs w:val="28"/>
        </w:rPr>
        <w:t xml:space="preserve"> Гостехнадзора Республики Татарстан</w:t>
      </w:r>
      <w:r w:rsidR="00C23D1B">
        <w:rPr>
          <w:rFonts w:ascii="Times New Roman" w:hAnsi="Times New Roman" w:cs="Times New Roman"/>
          <w:sz w:val="28"/>
          <w:szCs w:val="28"/>
        </w:rPr>
        <w:t xml:space="preserve"> согласно Положению об организации системы внутреннего обеспечения соответствия требованиям антимонопольного законодательства в Управлении Гостехнадзора Республики Татарстан</w:t>
      </w:r>
      <w:r w:rsidR="00D91D99">
        <w:rPr>
          <w:rFonts w:ascii="Times New Roman" w:hAnsi="Times New Roman" w:cs="Times New Roman"/>
          <w:sz w:val="28"/>
          <w:szCs w:val="28"/>
        </w:rPr>
        <w:t xml:space="preserve">, утвержденному приказом Управления Гостехнадзора Республики Татарстан </w:t>
      </w:r>
      <w:r w:rsidR="00D91D99" w:rsidRPr="00D91D99">
        <w:rPr>
          <w:rFonts w:ascii="Times New Roman" w:hAnsi="Times New Roman" w:cs="Times New Roman"/>
          <w:sz w:val="28"/>
          <w:szCs w:val="28"/>
        </w:rPr>
        <w:t>от 18.02.2019 № 01-05/59-пр</w:t>
      </w:r>
      <w:r w:rsidR="00C23D1B">
        <w:rPr>
          <w:rFonts w:ascii="Times New Roman" w:hAnsi="Times New Roman" w:cs="Times New Roman"/>
          <w:sz w:val="28"/>
          <w:szCs w:val="28"/>
        </w:rPr>
        <w:t>. Отдел организационно-правовой</w:t>
      </w:r>
      <w:r w:rsidR="00D91D99">
        <w:rPr>
          <w:rFonts w:ascii="Times New Roman" w:hAnsi="Times New Roman" w:cs="Times New Roman"/>
          <w:sz w:val="28"/>
          <w:szCs w:val="28"/>
        </w:rPr>
        <w:t xml:space="preserve"> и кадровой</w:t>
      </w:r>
      <w:r w:rsidR="00C23D1B">
        <w:rPr>
          <w:rFonts w:ascii="Times New Roman" w:hAnsi="Times New Roman" w:cs="Times New Roman"/>
          <w:sz w:val="28"/>
          <w:szCs w:val="28"/>
        </w:rPr>
        <w:t xml:space="preserve"> работы определен уполномоченным структурным подразделением за организацию и функционирование системы внутреннего обеспечения требованиям антимонопольного законодательства. </w:t>
      </w:r>
    </w:p>
    <w:p w:rsidR="00C23D1B" w:rsidRDefault="00C23D1B" w:rsidP="0080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коллегиального органа, осуществляющего оценку эффективности организации </w:t>
      </w:r>
      <w:r w:rsidR="00C44D6B">
        <w:rPr>
          <w:rFonts w:ascii="Times New Roman" w:hAnsi="Times New Roman" w:cs="Times New Roman"/>
          <w:sz w:val="28"/>
          <w:szCs w:val="28"/>
        </w:rPr>
        <w:t xml:space="preserve">и функционирования антимонопольного комплаенса, возложены на Общественный совет при Управлении Гостехнадзора Республики Татарстан. </w:t>
      </w:r>
    </w:p>
    <w:p w:rsidR="00D96DA6" w:rsidRDefault="00270D5D" w:rsidP="0080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270D5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0D5D">
        <w:rPr>
          <w:rFonts w:ascii="Times New Roman" w:hAnsi="Times New Roman" w:cs="Times New Roman"/>
          <w:sz w:val="28"/>
          <w:szCs w:val="28"/>
        </w:rPr>
        <w:t xml:space="preserve"> доступа пользователей информацией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 на официальном сайте Управления Гостехнадзора Республики Татарстан создан раздел «Антимонопольный комплаенс»</w:t>
      </w:r>
      <w:r w:rsidR="001229FE" w:rsidRPr="001229FE">
        <w:t xml:space="preserve"> </w:t>
      </w:r>
      <w:hyperlink r:id="rId4" w:history="1">
        <w:r w:rsidR="00B325B7" w:rsidRPr="00F55D40">
          <w:rPr>
            <w:rStyle w:val="a5"/>
            <w:rFonts w:ascii="Times New Roman" w:hAnsi="Times New Roman" w:cs="Times New Roman"/>
            <w:sz w:val="28"/>
            <w:szCs w:val="28"/>
          </w:rPr>
          <w:t>https://gtn.tatarstan.ru/</w:t>
        </w:r>
      </w:hyperlink>
      <w:r w:rsidR="00B32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D5D" w:rsidRDefault="00270D5D" w:rsidP="00270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270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</w:t>
      </w:r>
    </w:p>
    <w:p w:rsidR="00270D5D" w:rsidRDefault="00270D5D" w:rsidP="00270D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D5D" w:rsidRDefault="00270D5D" w:rsidP="0027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и оценки рисков нарушения антимонопольного законодательства отделом организационно-правовой </w:t>
      </w:r>
      <w:r w:rsidR="00D91D99">
        <w:rPr>
          <w:rFonts w:ascii="Times New Roman" w:hAnsi="Times New Roman" w:cs="Times New Roman"/>
          <w:sz w:val="28"/>
          <w:szCs w:val="28"/>
        </w:rPr>
        <w:t xml:space="preserve">и кадровой </w:t>
      </w:r>
      <w:r>
        <w:rPr>
          <w:rFonts w:ascii="Times New Roman" w:hAnsi="Times New Roman" w:cs="Times New Roman"/>
          <w:sz w:val="28"/>
          <w:szCs w:val="28"/>
        </w:rPr>
        <w:t>работы проведены:</w:t>
      </w:r>
    </w:p>
    <w:p w:rsidR="00343314" w:rsidRDefault="007D7567" w:rsidP="0027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="00270D5D">
        <w:rPr>
          <w:rFonts w:ascii="Times New Roman" w:hAnsi="Times New Roman" w:cs="Times New Roman"/>
          <w:sz w:val="28"/>
          <w:szCs w:val="28"/>
        </w:rPr>
        <w:t xml:space="preserve">нализ выявленных нарушений антимонопольного законодательства в деятельности Управления Гостехнадзора Республики Татарстан </w:t>
      </w:r>
      <w:r w:rsidR="00B325B7">
        <w:rPr>
          <w:rFonts w:ascii="Times New Roman" w:hAnsi="Times New Roman" w:cs="Times New Roman"/>
          <w:sz w:val="28"/>
          <w:szCs w:val="28"/>
        </w:rPr>
        <w:t xml:space="preserve">в </w:t>
      </w:r>
      <w:r w:rsidR="000D3AD8">
        <w:rPr>
          <w:rFonts w:ascii="Times New Roman" w:hAnsi="Times New Roman" w:cs="Times New Roman"/>
          <w:sz w:val="28"/>
          <w:szCs w:val="28"/>
        </w:rPr>
        <w:t>2022</w:t>
      </w:r>
      <w:r w:rsidR="00270D5D">
        <w:rPr>
          <w:rFonts w:ascii="Times New Roman" w:hAnsi="Times New Roman" w:cs="Times New Roman"/>
          <w:sz w:val="28"/>
          <w:szCs w:val="28"/>
        </w:rPr>
        <w:t xml:space="preserve"> </w:t>
      </w:r>
      <w:r w:rsidR="00B325B7">
        <w:rPr>
          <w:rFonts w:ascii="Times New Roman" w:hAnsi="Times New Roman" w:cs="Times New Roman"/>
          <w:sz w:val="28"/>
          <w:szCs w:val="28"/>
        </w:rPr>
        <w:t>году</w:t>
      </w:r>
      <w:r w:rsidR="00270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314" w:rsidRPr="00A201FE" w:rsidRDefault="00DE185C" w:rsidP="0027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E">
        <w:rPr>
          <w:rFonts w:ascii="Times New Roman" w:hAnsi="Times New Roman" w:cs="Times New Roman"/>
          <w:sz w:val="28"/>
          <w:szCs w:val="28"/>
        </w:rPr>
        <w:t>По итогам проведенного анализа установлено</w:t>
      </w:r>
      <w:r w:rsidR="00343314" w:rsidRPr="00A201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0D5D" w:rsidRDefault="00DE185C" w:rsidP="00270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E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</w:t>
      </w:r>
      <w:r w:rsidR="008A2298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A201FE">
        <w:rPr>
          <w:rFonts w:ascii="Times New Roman" w:hAnsi="Times New Roman" w:cs="Times New Roman"/>
          <w:sz w:val="28"/>
          <w:szCs w:val="28"/>
        </w:rPr>
        <w:t xml:space="preserve">нарушения норм антимонопольного законодательства в судебном порядке не осуществлялось; </w:t>
      </w:r>
    </w:p>
    <w:p w:rsidR="00C23D1B" w:rsidRPr="00A201FE" w:rsidRDefault="00343314" w:rsidP="0080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FE">
        <w:rPr>
          <w:rFonts w:ascii="Times New Roman" w:hAnsi="Times New Roman" w:cs="Times New Roman"/>
          <w:sz w:val="28"/>
          <w:szCs w:val="28"/>
        </w:rPr>
        <w:t>в нормативных правовых актах Управления Гостехнадзора Республики Татарстан нарушения антимонопольного законодательства за отчетный период Управлением Федеральной антимонопольной службы по Республике Татарстан не выявлены;</w:t>
      </w:r>
    </w:p>
    <w:p w:rsidR="00A201FE" w:rsidRDefault="00A201FE" w:rsidP="00A201FE">
      <w:pPr>
        <w:pStyle w:val="20"/>
        <w:shd w:val="clear" w:color="auto" w:fill="auto"/>
        <w:spacing w:after="0" w:line="240" w:lineRule="auto"/>
        <w:ind w:firstLine="641"/>
        <w:jc w:val="both"/>
      </w:pPr>
      <w:r>
        <w:t xml:space="preserve">случаев необоснованного отказа в допуске к участию в проводимых закупках, неоднозначных или противоречивых положений в документациях о закупках, установления ненадлежащих требований к составу заявок участников закупок не выявлено. </w:t>
      </w:r>
    </w:p>
    <w:p w:rsidR="00A201FE" w:rsidRDefault="00A201FE" w:rsidP="00A201FE">
      <w:pPr>
        <w:pStyle w:val="20"/>
        <w:spacing w:after="0" w:line="240" w:lineRule="auto"/>
        <w:ind w:firstLine="641"/>
        <w:jc w:val="both"/>
      </w:pPr>
      <w:r>
        <w:t>Управление</w:t>
      </w:r>
      <w:r w:rsidR="00CC2721">
        <w:t xml:space="preserve"> Гостехнадзора Республики Татарстан</w:t>
      </w:r>
      <w:r>
        <w:t xml:space="preserve"> осуществляет закупки товаров, работ и услуг только через уполномоченный орган – Государственный комитет Республики Татарстан по закупкам, которым проводится рассмотрение заявок участников закупок и подведение итогов по результатам торгов в соответствии с 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A2298">
        <w:t xml:space="preserve"> (далее - </w:t>
      </w:r>
      <w:r w:rsidR="008A2298" w:rsidRPr="008A2298">
        <w:t>Федеральн</w:t>
      </w:r>
      <w:r w:rsidR="008A2298">
        <w:t>ый</w:t>
      </w:r>
      <w:r w:rsidR="008A2298" w:rsidRPr="008A2298">
        <w:t xml:space="preserve"> закон №44-ФЗ</w:t>
      </w:r>
      <w:r w:rsidR="008A2298">
        <w:t>)</w:t>
      </w:r>
      <w:r>
        <w:t>, и не имеет возможности объективно повлиять на результат проведения конкурентных процедур. Согласно ст</w:t>
      </w:r>
      <w:r w:rsidR="008A2298">
        <w:t>атье</w:t>
      </w:r>
      <w:r>
        <w:t xml:space="preserve"> 46 </w:t>
      </w:r>
      <w:bookmarkStart w:id="1" w:name="_Hlk69827497"/>
      <w:r>
        <w:t>Федерального закона №44-ФЗ</w:t>
      </w:r>
      <w:bookmarkEnd w:id="1"/>
      <w:r>
        <w:t xml:space="preserve"> проведение переговоров заказчиком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 не допускается до выявления победителя. Кроме того, согласно части 1 статьи 17 Федерального закона от 26.07.2006 № 135-ФЗ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A201FE" w:rsidRDefault="00A201FE" w:rsidP="00A201FE">
      <w:pPr>
        <w:pStyle w:val="20"/>
        <w:spacing w:after="0" w:line="240" w:lineRule="auto"/>
        <w:ind w:firstLine="641"/>
        <w:jc w:val="both"/>
      </w:pPr>
      <w:r>
        <w:t xml:space="preserve">Информация от органов государственного финансового контроля о выявленных недостатках и нарушениях, имеющих коррупционные признаки или нарушение норм законодательства при использовании бюджетных средств, в </w:t>
      </w:r>
      <w:r w:rsidR="000D3AD8">
        <w:t>2022</w:t>
      </w:r>
      <w:r>
        <w:t xml:space="preserve"> году не поступала. Признаки личной заинтересованности сотрудников, осуществляющих проведение закупочных процедур, которые могут привести или повлечь возникновение конфликта интересов, не выявлены.</w:t>
      </w:r>
    </w:p>
    <w:p w:rsidR="00A201FE" w:rsidRDefault="00A201FE" w:rsidP="00A201FE">
      <w:pPr>
        <w:pStyle w:val="20"/>
        <w:shd w:val="clear" w:color="auto" w:fill="auto"/>
        <w:spacing w:after="0" w:line="240" w:lineRule="auto"/>
        <w:ind w:firstLine="641"/>
        <w:jc w:val="both"/>
      </w:pPr>
      <w:r>
        <w:t>Уведомлений о возникновении личной заинтересованности при исполнении должностных обязанностей не поступало.</w:t>
      </w:r>
      <w:r w:rsidRPr="003F25E2">
        <w:t xml:space="preserve"> </w:t>
      </w:r>
    </w:p>
    <w:p w:rsidR="00B325B7" w:rsidRDefault="00EB53E5" w:rsidP="00A201FE">
      <w:pPr>
        <w:pStyle w:val="20"/>
        <w:shd w:val="clear" w:color="auto" w:fill="auto"/>
        <w:spacing w:after="0" w:line="240" w:lineRule="auto"/>
        <w:ind w:firstLine="641"/>
        <w:jc w:val="both"/>
      </w:pPr>
      <w:r>
        <w:t xml:space="preserve">В 2022 году государственные гражданские служащие Управления Гостехнадзора Республики Татарстан прошли повышение квалификации в Казанском (Приволжском) федеральном университете по программе </w:t>
      </w:r>
      <w:r>
        <w:lastRenderedPageBreak/>
        <w:t xml:space="preserve">«Коррупционные риски в сфере государственных и муниципальных закупок». </w:t>
      </w:r>
    </w:p>
    <w:p w:rsidR="00EB53E5" w:rsidRDefault="00EB53E5" w:rsidP="00A201FE">
      <w:pPr>
        <w:pStyle w:val="20"/>
        <w:shd w:val="clear" w:color="auto" w:fill="auto"/>
        <w:spacing w:after="0" w:line="240" w:lineRule="auto"/>
        <w:ind w:firstLine="641"/>
        <w:jc w:val="both"/>
      </w:pPr>
      <w:r>
        <w:t xml:space="preserve">Обучение по вопросам антимонопольного законодательства в 2022 году не проводилось. </w:t>
      </w:r>
    </w:p>
    <w:p w:rsidR="00EB53E5" w:rsidRDefault="007D7567" w:rsidP="00A201FE">
      <w:pPr>
        <w:pStyle w:val="20"/>
        <w:shd w:val="clear" w:color="auto" w:fill="auto"/>
        <w:spacing w:after="0" w:line="240" w:lineRule="auto"/>
        <w:ind w:firstLine="641"/>
        <w:jc w:val="both"/>
      </w:pPr>
      <w:r>
        <w:t>2. А</w:t>
      </w:r>
      <w:r w:rsidRPr="007D7567">
        <w:t xml:space="preserve">нализ нормативных правовых актов и проектов нормативных правовых актов </w:t>
      </w:r>
      <w:r>
        <w:t>Управления Гостехнадзора Республики Татарстан</w:t>
      </w:r>
      <w:r w:rsidRPr="007D7567">
        <w:t xml:space="preserve">. </w:t>
      </w:r>
    </w:p>
    <w:p w:rsidR="00EB53E5" w:rsidRDefault="007D7567" w:rsidP="00A201FE">
      <w:pPr>
        <w:pStyle w:val="20"/>
        <w:shd w:val="clear" w:color="auto" w:fill="auto"/>
        <w:spacing w:after="0" w:line="240" w:lineRule="auto"/>
        <w:ind w:firstLine="641"/>
        <w:jc w:val="both"/>
      </w:pPr>
      <w:r w:rsidRPr="007D7567">
        <w:t xml:space="preserve">В целях проведения анализа проектов нормативных правовых актов осуществляется их размещение на официальном сайте </w:t>
      </w:r>
      <w:r w:rsidR="005175EB">
        <w:t>Управления Гостехнадзора Республики Татарстан</w:t>
      </w:r>
      <w:r w:rsidRPr="007D7567">
        <w:t xml:space="preserve"> </w:t>
      </w:r>
      <w:r w:rsidR="00EB53E5">
        <w:t xml:space="preserve">в информационно-телекоммуникационной сети «Интернет», за исключением актов, содержащих сведения, относящиеся к охраняемой законом тайне. </w:t>
      </w:r>
    </w:p>
    <w:p w:rsidR="007D7567" w:rsidRDefault="005717DD" w:rsidP="00A201FE">
      <w:pPr>
        <w:pStyle w:val="20"/>
        <w:shd w:val="clear" w:color="auto" w:fill="auto"/>
        <w:spacing w:after="0" w:line="240" w:lineRule="auto"/>
        <w:ind w:firstLine="641"/>
        <w:jc w:val="both"/>
      </w:pPr>
      <w:r>
        <w:t>Н</w:t>
      </w:r>
      <w:r w:rsidR="00EB53E5">
        <w:t xml:space="preserve">а официальном сайте </w:t>
      </w:r>
      <w:r w:rsidR="007D7567" w:rsidRPr="007D7567">
        <w:t>размещен перечень</w:t>
      </w:r>
      <w:r w:rsidR="005175EB">
        <w:t xml:space="preserve"> </w:t>
      </w:r>
      <w:r w:rsidR="007D7567" w:rsidRPr="007D7567">
        <w:t xml:space="preserve">нормативных правовых актов, изданных в </w:t>
      </w:r>
      <w:r w:rsidR="002D1C5E">
        <w:t>2022</w:t>
      </w:r>
      <w:r w:rsidR="007D7567" w:rsidRPr="007D7567">
        <w:t xml:space="preserve"> году, а также уведомление о сроках направления замечаний и предложений в отношении указанных актов. В установленный в уведомлении срок замечани</w:t>
      </w:r>
      <w:r w:rsidR="005175EB">
        <w:t>я</w:t>
      </w:r>
      <w:r w:rsidR="007D7567" w:rsidRPr="007D7567">
        <w:t xml:space="preserve"> и предложени</w:t>
      </w:r>
      <w:r w:rsidR="005175EB">
        <w:t>я</w:t>
      </w:r>
      <w:r w:rsidR="007D7567" w:rsidRPr="007D7567">
        <w:t xml:space="preserve"> </w:t>
      </w:r>
      <w:r w:rsidR="005175EB">
        <w:t xml:space="preserve">не поступали. </w:t>
      </w:r>
    </w:p>
    <w:p w:rsidR="005717DD" w:rsidRDefault="005717DD" w:rsidP="00A201FE">
      <w:pPr>
        <w:pStyle w:val="20"/>
        <w:shd w:val="clear" w:color="auto" w:fill="auto"/>
        <w:spacing w:after="0" w:line="240" w:lineRule="auto"/>
        <w:ind w:firstLine="641"/>
        <w:jc w:val="both"/>
      </w:pPr>
      <w:r>
        <w:t xml:space="preserve">Тексты нормативных правовых актов, регулирующих сферу деятельности Управления Гостехнадзора Республики Татарстан, размещены в информационно-телекоммуникационной сети «Интернет» на сайте </w:t>
      </w:r>
      <w:hyperlink r:id="rId5" w:history="1">
        <w:r w:rsidRPr="00F55D40">
          <w:rPr>
            <w:rStyle w:val="a5"/>
          </w:rPr>
          <w:t>https://pravo.tatarstan.ru/</w:t>
        </w:r>
      </w:hyperlink>
      <w:r>
        <w:t xml:space="preserve">. </w:t>
      </w:r>
    </w:p>
    <w:p w:rsidR="005717DD" w:rsidRDefault="005717DD" w:rsidP="00A201FE">
      <w:pPr>
        <w:pStyle w:val="20"/>
        <w:shd w:val="clear" w:color="auto" w:fill="auto"/>
        <w:spacing w:after="0" w:line="240" w:lineRule="auto"/>
        <w:ind w:firstLine="641"/>
        <w:jc w:val="both"/>
      </w:pPr>
      <w:r>
        <w:t xml:space="preserve">20 проектов приказов Управления Гостехнадзора Республики Татарстан размещены </w:t>
      </w:r>
      <w:r w:rsidRPr="005717DD">
        <w:t>в информационно-телекоммуникационной сети «Интернет»</w:t>
      </w:r>
      <w:r>
        <w:t xml:space="preserve"> для проведения независимой антикоррупционной экспертизы на предмет соответствия антимонопольному законодательству. Коррупционных факторов не выявлено. </w:t>
      </w:r>
    </w:p>
    <w:p w:rsidR="000E2403" w:rsidRDefault="005175EB" w:rsidP="000E2403">
      <w:pPr>
        <w:pStyle w:val="20"/>
        <w:spacing w:after="0" w:line="240" w:lineRule="auto"/>
        <w:ind w:firstLine="641"/>
        <w:jc w:val="both"/>
      </w:pPr>
      <w:r>
        <w:t>3. М</w:t>
      </w:r>
      <w:r w:rsidRPr="005175EB">
        <w:t>ероприятия по снижению рисков нарушения антимонопольного законодательства.</w:t>
      </w:r>
      <w:r>
        <w:t xml:space="preserve"> </w:t>
      </w:r>
      <w:r w:rsidRPr="005175EB">
        <w:t>В целях исключения положений, противоречащих нормам антимонопольного законодательства</w:t>
      </w:r>
      <w:r>
        <w:t xml:space="preserve"> </w:t>
      </w:r>
      <w:r w:rsidRPr="005175EB">
        <w:t xml:space="preserve">на постоянной основе, проводится правовая экспертиза разрабатываемых структурными подразделениями </w:t>
      </w:r>
      <w:r>
        <w:t>Управления Гостехнадзора Республики Татарстан</w:t>
      </w:r>
      <w:r w:rsidRPr="005175EB">
        <w:t xml:space="preserve"> проектов нормативных правовых актов, а также заключаемых договоров и соглашений. </w:t>
      </w:r>
    </w:p>
    <w:p w:rsidR="005717DD" w:rsidRPr="00D943CD" w:rsidRDefault="00D943CD" w:rsidP="000E2403">
      <w:pPr>
        <w:pStyle w:val="20"/>
        <w:spacing w:after="0" w:line="240" w:lineRule="auto"/>
        <w:ind w:firstLine="641"/>
        <w:jc w:val="both"/>
        <w:rPr>
          <w:b/>
        </w:rPr>
      </w:pPr>
      <w:r>
        <w:t xml:space="preserve">28 проектов нормативных правовых актов размещены </w:t>
      </w:r>
      <w:r>
        <w:t>в информационно-телекоммуникационной сети «Интернет»</w:t>
      </w:r>
      <w:r>
        <w:t xml:space="preserve"> для проведения независимой антикоррупционной экспертизы на предмет антимонопольному законодательству, из них 23 ведомственных нормативно-правовых актов, коррупционных факторов не выявлено. </w:t>
      </w:r>
    </w:p>
    <w:p w:rsidR="00EF0C40" w:rsidRDefault="00EF0C40" w:rsidP="000E2403">
      <w:pPr>
        <w:pStyle w:val="20"/>
        <w:spacing w:after="0" w:line="240" w:lineRule="auto"/>
        <w:ind w:firstLine="641"/>
        <w:jc w:val="both"/>
      </w:pPr>
    </w:p>
    <w:p w:rsidR="00D943CD" w:rsidRDefault="00D943CD" w:rsidP="00D94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43CD">
        <w:rPr>
          <w:rFonts w:ascii="Times New Roman" w:hAnsi="Times New Roman" w:cs="Times New Roman"/>
          <w:sz w:val="28"/>
          <w:szCs w:val="28"/>
        </w:rPr>
        <w:t>. Оценка рисков нарушения антимонопольного</w:t>
      </w:r>
      <w:r w:rsidRPr="00D943CD">
        <w:rPr>
          <w:rFonts w:ascii="Times New Roman" w:hAnsi="Times New Roman" w:cs="Times New Roman"/>
          <w:sz w:val="28"/>
          <w:szCs w:val="28"/>
        </w:rPr>
        <w:t xml:space="preserve"> </w:t>
      </w:r>
      <w:r w:rsidRPr="00D943CD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D943CD" w:rsidRPr="00D943CD" w:rsidRDefault="00D943CD" w:rsidP="00D94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3CD" w:rsidRPr="00D943CD" w:rsidRDefault="00D943CD" w:rsidP="00D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 проводится оценка таких рисков с учетом следующих показателей:</w:t>
      </w:r>
    </w:p>
    <w:p w:rsidR="00D943CD" w:rsidRPr="00D943CD" w:rsidRDefault="00D943CD" w:rsidP="00D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D943CD">
        <w:rPr>
          <w:rFonts w:ascii="Times New Roman" w:hAnsi="Times New Roman" w:cs="Times New Roman"/>
          <w:sz w:val="28"/>
          <w:szCs w:val="28"/>
        </w:rPr>
        <w:t xml:space="preserve"> по развитию конкуренции;</w:t>
      </w:r>
    </w:p>
    <w:p w:rsidR="00D943CD" w:rsidRPr="00D943CD" w:rsidRDefault="00D943CD" w:rsidP="00D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943CD" w:rsidRPr="00D943CD" w:rsidRDefault="00D943CD" w:rsidP="00D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возбуждение дела о нарушении антимонопольного законодательства;</w:t>
      </w:r>
    </w:p>
    <w:p w:rsidR="00D943CD" w:rsidRPr="00D943CD" w:rsidRDefault="00D943CD" w:rsidP="00D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D943CD" w:rsidRPr="00D943CD" w:rsidRDefault="00D943CD" w:rsidP="00D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от </w:t>
      </w:r>
      <w:r>
        <w:rPr>
          <w:rFonts w:ascii="Times New Roman" w:hAnsi="Times New Roman" w:cs="Times New Roman"/>
          <w:sz w:val="28"/>
          <w:szCs w:val="28"/>
        </w:rPr>
        <w:t>30.12.2020</w:t>
      </w:r>
      <w:r w:rsidRPr="00D943C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01-05/203</w:t>
      </w:r>
      <w:r w:rsidRPr="00D943CD">
        <w:rPr>
          <w:rFonts w:ascii="Times New Roman" w:hAnsi="Times New Roman" w:cs="Times New Roman"/>
          <w:sz w:val="28"/>
          <w:szCs w:val="28"/>
        </w:rPr>
        <w:t xml:space="preserve"> утверждена Карта комплаенс-рисков </w:t>
      </w:r>
      <w:r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D943CD">
        <w:rPr>
          <w:rFonts w:ascii="Times New Roman" w:hAnsi="Times New Roman" w:cs="Times New Roman"/>
          <w:sz w:val="28"/>
          <w:szCs w:val="28"/>
        </w:rPr>
        <w:t xml:space="preserve"> и План мероприятий (дорожной карты) по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r w:rsidRPr="00D943CD">
        <w:rPr>
          <w:rFonts w:ascii="Times New Roman" w:hAnsi="Times New Roman" w:cs="Times New Roman"/>
          <w:sz w:val="28"/>
          <w:szCs w:val="28"/>
        </w:rPr>
        <w:t xml:space="preserve"> комплаенс-рисков.</w:t>
      </w:r>
    </w:p>
    <w:p w:rsidR="00D943CD" w:rsidRPr="00D943CD" w:rsidRDefault="00D943CD" w:rsidP="00D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Рисков высокого и умеренного уровня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Гостехнадзора Республики Татарстан н</w:t>
      </w:r>
      <w:r w:rsidRPr="00D943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3CD">
        <w:rPr>
          <w:rFonts w:ascii="Times New Roman" w:hAnsi="Times New Roman" w:cs="Times New Roman"/>
          <w:sz w:val="28"/>
          <w:szCs w:val="28"/>
        </w:rPr>
        <w:t>выявлено.</w:t>
      </w:r>
    </w:p>
    <w:p w:rsidR="00D943CD" w:rsidRDefault="00F315D0" w:rsidP="00D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Гостехнадзора Республики Татарстан</w:t>
      </w:r>
      <w:r w:rsidR="00D943CD" w:rsidRPr="00D943CD">
        <w:rPr>
          <w:rFonts w:ascii="Times New Roman" w:hAnsi="Times New Roman" w:cs="Times New Roman"/>
          <w:sz w:val="28"/>
          <w:szCs w:val="28"/>
        </w:rPr>
        <w:t xml:space="preserve"> осуществляется мониторинг исполнения мероприятий по снижению рисков нарушения антимонопольного законодательства. Все намеченные мероприятия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D943CD" w:rsidRPr="00D943CD">
        <w:rPr>
          <w:rFonts w:ascii="Times New Roman" w:hAnsi="Times New Roman" w:cs="Times New Roman"/>
          <w:sz w:val="28"/>
          <w:szCs w:val="28"/>
        </w:rPr>
        <w:t xml:space="preserve"> году выполнены.</w:t>
      </w:r>
    </w:p>
    <w:p w:rsidR="00F315D0" w:rsidRDefault="00F315D0" w:rsidP="00D9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5D0" w:rsidRPr="00F315D0" w:rsidRDefault="00F315D0" w:rsidP="00F3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15D0">
        <w:rPr>
          <w:rFonts w:ascii="Times New Roman" w:hAnsi="Times New Roman" w:cs="Times New Roman"/>
          <w:sz w:val="28"/>
          <w:szCs w:val="28"/>
        </w:rPr>
        <w:t>Оценка эффективности функционирования в Управлении Гостехнадзора Республики Татарстан антимонопольного комплаенса</w:t>
      </w:r>
    </w:p>
    <w:p w:rsidR="00F315D0" w:rsidRPr="00F315D0" w:rsidRDefault="00F315D0" w:rsidP="00F3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3CD" w:rsidRPr="00D943CD" w:rsidRDefault="00D943CD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 xml:space="preserve">В </w:t>
      </w:r>
      <w:r w:rsidR="00F315D0">
        <w:rPr>
          <w:rFonts w:ascii="Times New Roman" w:hAnsi="Times New Roman" w:cs="Times New Roman"/>
          <w:sz w:val="28"/>
          <w:szCs w:val="28"/>
        </w:rPr>
        <w:t>Управлении Гостехнадзора Республики Татарстан</w:t>
      </w:r>
      <w:r w:rsidRPr="00D943CD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F315D0">
        <w:rPr>
          <w:rFonts w:ascii="Times New Roman" w:hAnsi="Times New Roman" w:cs="Times New Roman"/>
          <w:sz w:val="28"/>
          <w:szCs w:val="28"/>
        </w:rPr>
        <w:t>к</w:t>
      </w:r>
      <w:r w:rsidRPr="00D943CD">
        <w:rPr>
          <w:rFonts w:ascii="Times New Roman" w:hAnsi="Times New Roman" w:cs="Times New Roman"/>
          <w:sz w:val="28"/>
          <w:szCs w:val="28"/>
        </w:rPr>
        <w:t>лючевые показатели эффективности антимонопольного комплаенса:</w:t>
      </w:r>
    </w:p>
    <w:p w:rsidR="00D943CD" w:rsidRPr="00D943CD" w:rsidRDefault="00D943CD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1. Наличие утвержденного правового акта об антимонопольном комплаенсе</w:t>
      </w:r>
      <w:r w:rsidR="00F315D0">
        <w:rPr>
          <w:rFonts w:ascii="Times New Roman" w:hAnsi="Times New Roman" w:cs="Times New Roman"/>
          <w:sz w:val="28"/>
          <w:szCs w:val="28"/>
        </w:rPr>
        <w:t>.</w:t>
      </w:r>
    </w:p>
    <w:p w:rsidR="00D943CD" w:rsidRPr="00D943CD" w:rsidRDefault="00D943CD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2. Утверждение карты комплаенс-рисков.</w:t>
      </w:r>
    </w:p>
    <w:p w:rsidR="00D943CD" w:rsidRPr="00D943CD" w:rsidRDefault="00D943CD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3. Работа по выявлению и оценке нарушений антимонопольного законодательства, учет обстоятельств, связанных с рисками нарушения, определение вероятности их возникновения (в том числе за предшествующий год)</w:t>
      </w:r>
      <w:r w:rsidR="00F31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3CD" w:rsidRPr="00D943CD" w:rsidRDefault="00D943CD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4. Мониторинг и анализ практики применения антимонопольного законодательства.</w:t>
      </w:r>
    </w:p>
    <w:p w:rsidR="00D943CD" w:rsidRPr="00D943CD" w:rsidRDefault="00D943CD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5. Снижение количества нарушений антимонопольного законодательства по сравнению с прошлым годом.</w:t>
      </w:r>
    </w:p>
    <w:p w:rsidR="00D943CD" w:rsidRPr="00D943CD" w:rsidRDefault="00D943CD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CD">
        <w:rPr>
          <w:rFonts w:ascii="Times New Roman" w:hAnsi="Times New Roman" w:cs="Times New Roman"/>
          <w:sz w:val="28"/>
          <w:szCs w:val="28"/>
        </w:rPr>
        <w:t>6. Утверждение плана мероприятий («дорожной карты») по снижению комплаенс-рисков.</w:t>
      </w:r>
    </w:p>
    <w:p w:rsidR="00D943CD" w:rsidRPr="00D943CD" w:rsidRDefault="00F315D0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43CD" w:rsidRPr="00D943CD">
        <w:rPr>
          <w:rFonts w:ascii="Times New Roman" w:hAnsi="Times New Roman" w:cs="Times New Roman"/>
          <w:sz w:val="28"/>
          <w:szCs w:val="28"/>
        </w:rPr>
        <w:t>. Анализ нормативных правовых актов на наличие признаков нарушения антимонопольного законодательства.</w:t>
      </w:r>
    </w:p>
    <w:p w:rsidR="00D943CD" w:rsidRPr="00D943CD" w:rsidRDefault="00F315D0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43CD" w:rsidRPr="00D943CD">
        <w:rPr>
          <w:rFonts w:ascii="Times New Roman" w:hAnsi="Times New Roman" w:cs="Times New Roman"/>
          <w:sz w:val="28"/>
          <w:szCs w:val="28"/>
        </w:rPr>
        <w:t xml:space="preserve">. Размещение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943CD" w:rsidRPr="00D943CD">
        <w:rPr>
          <w:rFonts w:ascii="Times New Roman" w:hAnsi="Times New Roman" w:cs="Times New Roman"/>
          <w:sz w:val="28"/>
          <w:szCs w:val="28"/>
        </w:rPr>
        <w:t xml:space="preserve">, разработанных </w:t>
      </w:r>
      <w:r>
        <w:rPr>
          <w:rFonts w:ascii="Times New Roman" w:hAnsi="Times New Roman" w:cs="Times New Roman"/>
          <w:sz w:val="28"/>
          <w:szCs w:val="28"/>
        </w:rPr>
        <w:t>Управлением Гостехнадзора Республики Татарстан</w:t>
      </w:r>
      <w:r w:rsidR="00D943CD" w:rsidRPr="00D943CD">
        <w:rPr>
          <w:rFonts w:ascii="Times New Roman" w:hAnsi="Times New Roman" w:cs="Times New Roman"/>
          <w:sz w:val="28"/>
          <w:szCs w:val="28"/>
        </w:rPr>
        <w:t xml:space="preserve"> в течение 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3CD" w:rsidRPr="00D943CD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3CD" w:rsidRPr="00D943C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3CD" w:rsidRPr="00D943CD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3CD" w:rsidRPr="00D943CD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в и</w:t>
      </w:r>
      <w:r w:rsidR="00D943CD" w:rsidRPr="00D943CD">
        <w:rPr>
          <w:rFonts w:ascii="Times New Roman" w:hAnsi="Times New Roman" w:cs="Times New Roman"/>
          <w:sz w:val="28"/>
          <w:szCs w:val="28"/>
        </w:rPr>
        <w:t>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3CD" w:rsidRPr="00D943C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943CD" w:rsidRPr="00D943CD" w:rsidRDefault="00F315D0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43CD" w:rsidRPr="00D943CD">
        <w:rPr>
          <w:rFonts w:ascii="Times New Roman" w:hAnsi="Times New Roman" w:cs="Times New Roman"/>
          <w:sz w:val="28"/>
          <w:szCs w:val="28"/>
        </w:rPr>
        <w:t>. Доклад об антимонопольном комплаенсе.</w:t>
      </w:r>
    </w:p>
    <w:p w:rsidR="004C49BF" w:rsidRPr="00D943CD" w:rsidRDefault="00F315D0" w:rsidP="00F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5D0">
        <w:rPr>
          <w:rFonts w:ascii="Times New Roman" w:hAnsi="Times New Roman" w:cs="Times New Roman"/>
          <w:sz w:val="28"/>
          <w:szCs w:val="28"/>
        </w:rPr>
        <w:t>Ключевые показатели эффективности функционирования антимонопольного комплаенса в Управлении Гостехнадзора Республики Татарстан выполнены в полном объеме.</w:t>
      </w:r>
    </w:p>
    <w:sectPr w:rsidR="004C49BF" w:rsidRPr="00D943CD" w:rsidSect="00B972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2F"/>
    <w:rsid w:val="000D3AD8"/>
    <w:rsid w:val="000E2403"/>
    <w:rsid w:val="001229FE"/>
    <w:rsid w:val="001D2965"/>
    <w:rsid w:val="00270D5D"/>
    <w:rsid w:val="002877A6"/>
    <w:rsid w:val="002D1C5E"/>
    <w:rsid w:val="00322D99"/>
    <w:rsid w:val="00343314"/>
    <w:rsid w:val="004C49BF"/>
    <w:rsid w:val="005175EB"/>
    <w:rsid w:val="005717DD"/>
    <w:rsid w:val="0058102F"/>
    <w:rsid w:val="0060505B"/>
    <w:rsid w:val="007D7567"/>
    <w:rsid w:val="0080092C"/>
    <w:rsid w:val="008579CD"/>
    <w:rsid w:val="008A2298"/>
    <w:rsid w:val="009026ED"/>
    <w:rsid w:val="009E581A"/>
    <w:rsid w:val="00A201FE"/>
    <w:rsid w:val="00B325B7"/>
    <w:rsid w:val="00B972F7"/>
    <w:rsid w:val="00BC5C0E"/>
    <w:rsid w:val="00C23D1B"/>
    <w:rsid w:val="00C44D6B"/>
    <w:rsid w:val="00C84089"/>
    <w:rsid w:val="00C9218C"/>
    <w:rsid w:val="00CC2721"/>
    <w:rsid w:val="00D91D99"/>
    <w:rsid w:val="00D943CD"/>
    <w:rsid w:val="00D96DA6"/>
    <w:rsid w:val="00DE185C"/>
    <w:rsid w:val="00EB53E5"/>
    <w:rsid w:val="00EF0C40"/>
    <w:rsid w:val="00F3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FC2"/>
  <w15:chartTrackingRefBased/>
  <w15:docId w15:val="{AB47CCF8-AC6D-4FB4-BB4B-7EFD3B4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72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2F7"/>
    <w:pPr>
      <w:widowControl w:val="0"/>
      <w:shd w:val="clear" w:color="auto" w:fill="FFFFFF"/>
      <w:spacing w:after="600" w:line="39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325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tatarstan.ru/" TargetMode="External"/><Relationship Id="rId4" Type="http://schemas.openxmlformats.org/officeDocument/2006/relationships/hyperlink" Target="https://gtn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Olga Kamaleeva</cp:lastModifiedBy>
  <cp:revision>25</cp:revision>
  <cp:lastPrinted>2023-02-20T11:03:00Z</cp:lastPrinted>
  <dcterms:created xsi:type="dcterms:W3CDTF">2021-04-20T07:16:00Z</dcterms:created>
  <dcterms:modified xsi:type="dcterms:W3CDTF">2023-02-20T11:03:00Z</dcterms:modified>
</cp:coreProperties>
</file>