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1B" w:rsidRPr="0030371B" w:rsidRDefault="0030371B" w:rsidP="009F2B4B">
      <w:pPr>
        <w:spacing w:after="0" w:line="240" w:lineRule="auto"/>
        <w:ind w:right="1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71B">
        <w:rPr>
          <w:rFonts w:ascii="Times New Roman" w:eastAsia="Times New Roman" w:hAnsi="Times New Roman"/>
          <w:b/>
          <w:sz w:val="28"/>
          <w:szCs w:val="28"/>
          <w:lang w:eastAsia="ru-RU"/>
        </w:rPr>
        <w:t>СТАТИСТИЧЕСКИЕ ДАННЫЕ</w:t>
      </w:r>
    </w:p>
    <w:p w:rsidR="0030371B" w:rsidRPr="0030371B" w:rsidRDefault="0030371B" w:rsidP="009F2B4B">
      <w:pPr>
        <w:spacing w:after="0" w:line="240" w:lineRule="auto"/>
        <w:ind w:right="1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работе с обращениями граждан </w:t>
      </w:r>
      <w:r w:rsidR="009F2B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Управлении по надзору за техническим состоянием самоходных машин и других видов техники </w:t>
      </w:r>
      <w:r w:rsidRPr="0030371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</w:t>
      </w:r>
      <w:r w:rsidR="009F2B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371B">
        <w:rPr>
          <w:rFonts w:ascii="Times New Roman" w:eastAsia="Times New Roman" w:hAnsi="Times New Roman"/>
          <w:b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03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30371B" w:rsidRPr="0030371B" w:rsidRDefault="0030371B" w:rsidP="00303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30371B" w:rsidRPr="0030371B" w:rsidTr="0030371B">
        <w:tc>
          <w:tcPr>
            <w:tcW w:w="2978" w:type="dxa"/>
            <w:shd w:val="clear" w:color="auto" w:fill="auto"/>
          </w:tcPr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личный прием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1257" w:type="dxa"/>
          </w:tcPr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прием по системе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поступило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Интернет-приемную**</w:t>
            </w:r>
          </w:p>
        </w:tc>
        <w:tc>
          <w:tcPr>
            <w:tcW w:w="850" w:type="dxa"/>
            <w:shd w:val="clear" w:color="auto" w:fill="auto"/>
          </w:tcPr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Взято на</w:t>
            </w:r>
          </w:p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30371B" w:rsidRPr="0030371B" w:rsidRDefault="0030371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30371B" w:rsidRPr="0030371B" w:rsidRDefault="0030371B" w:rsidP="003037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30371B" w:rsidRPr="0030371B" w:rsidTr="0030371B">
        <w:trPr>
          <w:trHeight w:val="62"/>
        </w:trPr>
        <w:tc>
          <w:tcPr>
            <w:tcW w:w="2978" w:type="dxa"/>
            <w:shd w:val="clear" w:color="auto" w:fill="auto"/>
          </w:tcPr>
          <w:p w:rsidR="0030371B" w:rsidRPr="0030371B" w:rsidRDefault="009F2B4B" w:rsidP="009F2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417" w:type="dxa"/>
          </w:tcPr>
          <w:p w:rsidR="0030371B" w:rsidRPr="0030371B" w:rsidRDefault="009F2B4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30371B" w:rsidRPr="0030371B" w:rsidRDefault="009F2B4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59" w:type="dxa"/>
            <w:shd w:val="clear" w:color="auto" w:fill="auto"/>
          </w:tcPr>
          <w:p w:rsidR="0030371B" w:rsidRPr="0030371B" w:rsidRDefault="009F2B4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68" w:type="dxa"/>
            <w:shd w:val="clear" w:color="auto" w:fill="auto"/>
          </w:tcPr>
          <w:p w:rsidR="0030371B" w:rsidRPr="0030371B" w:rsidRDefault="009F2B4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57" w:type="dxa"/>
          </w:tcPr>
          <w:p w:rsidR="0030371B" w:rsidRPr="0030371B" w:rsidRDefault="009F2B4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30371B" w:rsidRPr="0030371B" w:rsidRDefault="009F2B4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60" w:type="dxa"/>
          </w:tcPr>
          <w:p w:rsidR="0030371B" w:rsidRPr="0030371B" w:rsidRDefault="009F2B4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30371B" w:rsidRPr="0030371B" w:rsidRDefault="009F2B4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371B" w:rsidRPr="0030371B" w:rsidRDefault="009F2B4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71B" w:rsidRPr="0030371B" w:rsidRDefault="009F2B4B" w:rsidP="0030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</w:tbl>
    <w:p w:rsidR="0030371B" w:rsidRPr="0030371B" w:rsidRDefault="0030371B" w:rsidP="00303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71B" w:rsidRPr="0030371B" w:rsidRDefault="0030371B" w:rsidP="0030371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1B">
        <w:rPr>
          <w:rFonts w:ascii="Times New Roman" w:eastAsia="Times New Roman" w:hAnsi="Times New Roman"/>
          <w:b/>
          <w:sz w:val="24"/>
          <w:szCs w:val="24"/>
          <w:lang w:eastAsia="ru-RU"/>
        </w:rPr>
        <w:t>*Всего обращений</w:t>
      </w:r>
      <w:r w:rsidRPr="0030371B">
        <w:rPr>
          <w:rFonts w:ascii="Times New Roman" w:eastAsia="Times New Roman" w:hAnsi="Times New Roman"/>
          <w:sz w:val="24"/>
          <w:szCs w:val="24"/>
          <w:lang w:eastAsia="ru-RU"/>
        </w:rPr>
        <w:t xml:space="preserve"> = суммарное значение ячеек </w:t>
      </w:r>
      <w:r w:rsidRPr="0030371B">
        <w:rPr>
          <w:rFonts w:ascii="Times New Roman" w:eastAsia="Times New Roman" w:hAnsi="Times New Roman"/>
          <w:b/>
          <w:sz w:val="24"/>
          <w:szCs w:val="24"/>
          <w:lang w:eastAsia="ru-RU"/>
        </w:rPr>
        <w:t>устные обращения</w:t>
      </w:r>
      <w:r w:rsidRPr="0030371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0371B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письменные обращения</w:t>
      </w:r>
      <w:r w:rsidRPr="003037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71B" w:rsidRPr="0030371B" w:rsidRDefault="0030371B" w:rsidP="0030371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1B">
        <w:rPr>
          <w:rFonts w:ascii="Times New Roman" w:eastAsia="Times New Roman" w:hAnsi="Times New Roman"/>
          <w:sz w:val="24"/>
          <w:szCs w:val="24"/>
          <w:lang w:eastAsia="ru-RU"/>
        </w:rPr>
        <w:t>**</w:t>
      </w:r>
      <w:r w:rsidRPr="0030371B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приемная</w:t>
      </w:r>
      <w:r w:rsidRPr="0030371B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634059" w:rsidRDefault="00634059" w:rsidP="0030371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634059" w:rsidSect="00634059">
      <w:pgSz w:w="16838" w:h="11906" w:orient="landscape"/>
      <w:pgMar w:top="1134" w:right="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18"/>
    <w:rsid w:val="0030371B"/>
    <w:rsid w:val="004232BA"/>
    <w:rsid w:val="00447FFB"/>
    <w:rsid w:val="005A4218"/>
    <w:rsid w:val="00617913"/>
    <w:rsid w:val="00634059"/>
    <w:rsid w:val="00723D74"/>
    <w:rsid w:val="007B660F"/>
    <w:rsid w:val="007F4A8D"/>
    <w:rsid w:val="009F2B4B"/>
    <w:rsid w:val="00C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D6B6"/>
  <w15:chartTrackingRefBased/>
  <w15:docId w15:val="{6FB905DA-DA5C-4B57-AD33-E0B29D4E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GTN_Priem1</cp:lastModifiedBy>
  <cp:revision>2</cp:revision>
  <dcterms:created xsi:type="dcterms:W3CDTF">2023-01-10T12:45:00Z</dcterms:created>
  <dcterms:modified xsi:type="dcterms:W3CDTF">2023-01-10T12:45:00Z</dcterms:modified>
</cp:coreProperties>
</file>