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DD" w:rsidRPr="00CF2D8C" w:rsidRDefault="008065D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 </w:t>
      </w:r>
      <w:r w:rsidR="0056097F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разработке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проекта </w:t>
      </w:r>
      <w:r w:rsidR="00811E17"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нормативного правового акта</w:t>
      </w:r>
    </w:p>
    <w:p w:rsidR="008065DD" w:rsidRPr="00CF2D8C" w:rsidRDefault="008065DD" w:rsidP="00806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</w:p>
    <w:p w:rsidR="00BB2414" w:rsidRPr="00CF2D8C" w:rsidRDefault="00BB2414" w:rsidP="0054391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9D553D">
        <w:trPr>
          <w:trHeight w:val="287"/>
        </w:trPr>
        <w:tc>
          <w:tcPr>
            <w:tcW w:w="9767" w:type="dxa"/>
          </w:tcPr>
          <w:p w:rsidR="00BB2414" w:rsidRPr="00CF2D8C" w:rsidRDefault="00227AA8" w:rsidP="0054391D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Приказ об утверждении форм</w:t>
            </w:r>
            <w:r w:rsidR="00C54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проверочных листов</w:t>
            </w:r>
            <w:r w:rsidR="00BB2414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54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(список контрольных вопросов)</w:t>
            </w:r>
          </w:p>
        </w:tc>
      </w:tr>
    </w:tbl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2414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BB2414" w:rsidRPr="00CF2D8C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832136">
        <w:trPr>
          <w:trHeight w:val="934"/>
        </w:trPr>
        <w:tc>
          <w:tcPr>
            <w:tcW w:w="9662" w:type="dxa"/>
          </w:tcPr>
          <w:p w:rsidR="00BB2414" w:rsidRPr="00CF2D8C" w:rsidRDefault="00370316" w:rsidP="00370316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</w:t>
            </w:r>
            <w:r w:rsidRPr="00370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тверж</w:t>
            </w:r>
            <w:r w:rsidR="00227A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дении форм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проверочных листов (списка</w:t>
            </w:r>
            <w:r w:rsidRPr="00370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контрольных вопросов), используемых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</w:p>
        </w:tc>
      </w:tr>
    </w:tbl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Планируемый срок вступления в силу нормативного правового акта:</w:t>
      </w:r>
    </w:p>
    <w:p w:rsidR="00BB2414" w:rsidRPr="00CF2D8C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B2414" w:rsidRPr="00CF2D8C" w:rsidTr="009D553D">
        <w:trPr>
          <w:trHeight w:val="324"/>
        </w:trPr>
        <w:tc>
          <w:tcPr>
            <w:tcW w:w="9707" w:type="dxa"/>
          </w:tcPr>
          <w:p w:rsidR="00BB2414" w:rsidRPr="00CF2D8C" w:rsidRDefault="00370316" w:rsidP="00D655E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марта 2022</w:t>
            </w:r>
            <w:r w:rsidR="00BB2414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E0336" w:rsidRPr="00CF2D8C" w:rsidRDefault="00CE0336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Сведения о разработчике проекта нормативного правового акта:</w:t>
      </w: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9D553D">
        <w:trPr>
          <w:trHeight w:val="357"/>
        </w:trPr>
        <w:tc>
          <w:tcPr>
            <w:tcW w:w="9737" w:type="dxa"/>
          </w:tcPr>
          <w:p w:rsidR="001B4268" w:rsidRPr="00CF2D8C" w:rsidRDefault="00832136" w:rsidP="00D655E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надзору за техническим состоянием самоходных машин и других видов техники</w:t>
            </w:r>
            <w:r w:rsidR="00205249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</w:tbl>
    <w:p w:rsidR="00BB2414" w:rsidRPr="00CF2D8C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нормативного правового</w:t>
      </w:r>
      <w:r w:rsidR="00910437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Pr="00CF2D8C">
        <w:rPr>
          <w:rFonts w:ascii="Times New Roman" w:hAnsi="Times New Roman" w:cs="Times New Roman"/>
          <w:sz w:val="24"/>
          <w:szCs w:val="24"/>
        </w:rPr>
        <w:t>акта:</w:t>
      </w:r>
    </w:p>
    <w:p w:rsidR="00BB2414" w:rsidRPr="00CF2D8C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F2D8C" w:rsidTr="009D553D">
        <w:trPr>
          <w:trHeight w:val="1628"/>
        </w:trPr>
        <w:tc>
          <w:tcPr>
            <w:tcW w:w="9668" w:type="dxa"/>
          </w:tcPr>
          <w:p w:rsidR="00C90615" w:rsidRPr="003E2E98" w:rsidRDefault="00C90615" w:rsidP="00A238C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роект </w:t>
            </w:r>
            <w:r w:rsidR="00A23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приказа о</w:t>
            </w:r>
            <w:r w:rsidR="008E7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 утверждении форм</w:t>
            </w:r>
            <w:r w:rsidR="00A238CC" w:rsidRPr="00A23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проверочных листов (списка контрольных вопросов), используемых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разработан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целях реализации Федерального закона от 31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июля 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  <w:r w:rsidRPr="00C90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Федерации», а также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соответствии </w:t>
            </w:r>
            <w:r w:rsidR="00A23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</w:t>
            </w:r>
            <w:r w:rsidR="00A238CC" w:rsidRPr="00A23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постановлением Правительства Российской Федерации от 27 октября 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</w:t>
            </w:r>
            <w:r w:rsidR="00A238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чных листов»</w:t>
            </w:r>
          </w:p>
        </w:tc>
      </w:tr>
    </w:tbl>
    <w:p w:rsidR="00811E17" w:rsidRPr="00CF2D8C" w:rsidRDefault="00811E17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</w:t>
      </w:r>
      <w:r w:rsidR="00910437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Pr="00CF2D8C">
        <w:rPr>
          <w:rFonts w:ascii="Times New Roman" w:hAnsi="Times New Roman" w:cs="Times New Roman"/>
          <w:sz w:val="24"/>
          <w:szCs w:val="24"/>
        </w:rPr>
        <w:t>регулирования:</w:t>
      </w:r>
      <w:r w:rsidR="00CE0336" w:rsidRPr="00CF2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A21715" w:rsidTr="007E4F42">
        <w:trPr>
          <w:trHeight w:val="274"/>
        </w:trPr>
        <w:tc>
          <w:tcPr>
            <w:tcW w:w="9696" w:type="dxa"/>
          </w:tcPr>
          <w:p w:rsidR="00A21715" w:rsidRPr="00A21715" w:rsidRDefault="00A21715" w:rsidP="00A21715">
            <w:pPr>
              <w:spacing w:after="0"/>
              <w:ind w:firstLine="746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Урегулирование порядка осуществления регионального государственного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надзора</w:t>
            </w:r>
            <w:r w:rsidRPr="00A2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 на территории Республики Татарстан, приведение его в соответствие федеральному законодательству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EF71DB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Круг </w:t>
      </w:r>
      <w:r w:rsidR="008065DD" w:rsidRPr="00CF2D8C">
        <w:rPr>
          <w:rFonts w:ascii="Times New Roman" w:hAnsi="Times New Roman" w:cs="Times New Roman"/>
          <w:sz w:val="24"/>
          <w:szCs w:val="24"/>
        </w:rPr>
        <w:t>лиц, на которых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8065DD" w:rsidRPr="00CF2D8C">
        <w:rPr>
          <w:rFonts w:ascii="Times New Roman" w:hAnsi="Times New Roman" w:cs="Times New Roman"/>
          <w:sz w:val="24"/>
          <w:szCs w:val="24"/>
        </w:rPr>
        <w:t>распространено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действие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проекта</w:t>
      </w:r>
      <w:r w:rsidR="00D938D6" w:rsidRPr="00CF2D8C">
        <w:rPr>
          <w:rFonts w:ascii="Times New Roman" w:hAnsi="Times New Roman" w:cs="Times New Roman"/>
          <w:sz w:val="24"/>
          <w:szCs w:val="24"/>
        </w:rPr>
        <w:t xml:space="preserve"> </w:t>
      </w:r>
      <w:r w:rsidR="008065DD" w:rsidRPr="00CF2D8C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CE0336" w:rsidRPr="00CF2D8C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1B4268" w:rsidRPr="00CF2D8C" w:rsidTr="00D35369">
        <w:trPr>
          <w:trHeight w:val="310"/>
        </w:trPr>
        <w:tc>
          <w:tcPr>
            <w:tcW w:w="9666" w:type="dxa"/>
          </w:tcPr>
          <w:p w:rsidR="001B4268" w:rsidRPr="00CF2D8C" w:rsidRDefault="00BB6889" w:rsidP="005E32A0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="00B15342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ридические </w:t>
            </w:r>
            <w:r w:rsid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</w:t>
            </w:r>
            <w:r w:rsidR="00A21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индивидуальные предприниматели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8065DD" w:rsidRPr="00CF2D8C">
        <w:rPr>
          <w:rFonts w:ascii="Times New Roman" w:hAnsi="Times New Roman" w:cs="Times New Roman"/>
          <w:sz w:val="24"/>
          <w:szCs w:val="24"/>
        </w:rPr>
        <w:t>Необходимость установления переходного периода:</w:t>
      </w:r>
    </w:p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338"/>
        </w:trPr>
        <w:tc>
          <w:tcPr>
            <w:tcW w:w="9616" w:type="dxa"/>
          </w:tcPr>
          <w:p w:rsidR="001B4268" w:rsidRPr="00CF2D8C" w:rsidRDefault="001B4268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9. Краткое изложение цели регулирования:</w:t>
      </w:r>
    </w:p>
    <w:p w:rsidR="00910437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578"/>
        </w:trPr>
        <w:tc>
          <w:tcPr>
            <w:tcW w:w="9668" w:type="dxa"/>
          </w:tcPr>
          <w:p w:rsidR="001B4268" w:rsidRPr="00CF2D8C" w:rsidRDefault="00422140" w:rsidP="00422FA9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овершенствование действующего правового регулирования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4221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еализация положений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</w:tbl>
    <w:p w:rsidR="001B4268" w:rsidRPr="00CF2D8C" w:rsidRDefault="001B4268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10. Общая характеристика соответствующих общественных отношений:</w:t>
      </w:r>
    </w:p>
    <w:p w:rsidR="00536637" w:rsidRPr="00CF2D8C" w:rsidRDefault="005366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CF2D8C" w:rsidTr="009D553D">
        <w:trPr>
          <w:trHeight w:val="1145"/>
        </w:trPr>
        <w:tc>
          <w:tcPr>
            <w:tcW w:w="9696" w:type="dxa"/>
          </w:tcPr>
          <w:p w:rsidR="001B4268" w:rsidRPr="00CF2D8C" w:rsidRDefault="00D96A70" w:rsidP="008E7A11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</w:t>
            </w:r>
            <w:r w:rsidR="004D2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ект приказа об утверждении форм</w:t>
            </w:r>
            <w:r w:rsidRPr="00D96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проверочных листов (списка контрольных вопросов), используемых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  <w:r w:rsid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22140" w:rsidRPr="004221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устанавливает </w:t>
            </w:r>
            <w:r w:rsidR="001A0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соблюдение</w:t>
            </w:r>
            <w:r w:rsidR="001A09ED" w:rsidRPr="001A0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7A11" w:rsidRPr="008E7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</w:t>
            </w:r>
            <w:r w:rsidR="008E7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</w:t>
            </w:r>
            <w:r w:rsidR="008E7A11" w:rsidRPr="008E7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предпринимател</w:t>
            </w:r>
            <w:r w:rsidR="008E7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ями</w:t>
            </w:r>
            <w:r w:rsidR="001A09ED" w:rsidRPr="001A0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="008E7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юридическими</w:t>
            </w:r>
            <w:r w:rsidR="008E7A11" w:rsidRPr="008E7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лица</w:t>
            </w:r>
            <w:r w:rsidR="008E7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</w:t>
            </w:r>
            <w:r w:rsidR="001A09ED" w:rsidRPr="001A0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</w:t>
            </w:r>
            <w:r w:rsidR="001A0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язательных требований, выявление</w:t>
            </w:r>
            <w:r w:rsidR="001A09ED" w:rsidRPr="001A0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      </w:r>
            <w:r w:rsidR="001A09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11. Срок, в течение которого разработчиком принимаются предложения:</w:t>
      </w:r>
    </w:p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292"/>
        </w:trPr>
        <w:tc>
          <w:tcPr>
            <w:tcW w:w="9668" w:type="dxa"/>
          </w:tcPr>
          <w:p w:rsidR="001B4268" w:rsidRPr="00CF2D8C" w:rsidRDefault="00BB6889" w:rsidP="00BE5744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A51953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E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4972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422140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373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декабря</w:t>
            </w:r>
            <w:r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E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 w:rsidR="00D24662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E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  <w:r w:rsidR="00422140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3731F" w:rsidRPr="003373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BE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нваря</w:t>
            </w:r>
            <w:r w:rsidR="00422140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</w:t>
            </w:r>
            <w:r w:rsidR="00BE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422140" w:rsidRPr="00593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12. Контактные данные для направления предложений:</w:t>
      </w:r>
    </w:p>
    <w:p w:rsidR="00910437" w:rsidRPr="00CF2D8C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1B4268" w:rsidRPr="00CF2D8C" w:rsidTr="005E32A0">
        <w:trPr>
          <w:trHeight w:val="602"/>
        </w:trPr>
        <w:tc>
          <w:tcPr>
            <w:tcW w:w="9542" w:type="dxa"/>
          </w:tcPr>
          <w:p w:rsidR="00A21715" w:rsidRDefault="00D938D6" w:rsidP="005E32A0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83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="0054056F" w:rsidRPr="0083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r w:rsidR="0033731F" w:rsidRPr="0033731F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Gerasimov.Andrey@tatar.ru</w:t>
            </w:r>
          </w:p>
          <w:p w:rsidR="001B4268" w:rsidRPr="00CF2D8C" w:rsidRDefault="00D938D6" w:rsidP="0033731F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Телефон: </w:t>
            </w:r>
            <w:r w:rsidR="0054056F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(843) </w:t>
            </w:r>
            <w:r w:rsidR="003373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273-54-30</w:t>
            </w:r>
          </w:p>
        </w:tc>
      </w:tr>
    </w:tbl>
    <w:p w:rsidR="001B4268" w:rsidRPr="00CF2D8C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13. Иная информация по решению разработчика, относящаяся к сведениям о</w:t>
      </w:r>
    </w:p>
    <w:p w:rsidR="008065DD" w:rsidRPr="00CF2D8C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подготовке проекта нормативного правового акта:</w:t>
      </w:r>
    </w:p>
    <w:p w:rsidR="00C94E8F" w:rsidRPr="00CF2D8C" w:rsidRDefault="00C94E8F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1B4268" w:rsidRPr="00CF2D8C" w:rsidTr="00D655E0">
        <w:trPr>
          <w:trHeight w:val="355"/>
        </w:trPr>
        <w:tc>
          <w:tcPr>
            <w:tcW w:w="9668" w:type="dxa"/>
          </w:tcPr>
          <w:p w:rsidR="001B4268" w:rsidRPr="00CF2D8C" w:rsidRDefault="00D130BB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1B4268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тсутствует</w:t>
            </w:r>
          </w:p>
        </w:tc>
      </w:tr>
    </w:tbl>
    <w:p w:rsidR="003B556A" w:rsidRPr="00CF2D8C" w:rsidRDefault="003B556A" w:rsidP="009D553D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sectPr w:rsidR="003B556A" w:rsidRPr="00CF2D8C" w:rsidSect="00D35369">
      <w:pgSz w:w="11900" w:h="1680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DD"/>
    <w:rsid w:val="001200B8"/>
    <w:rsid w:val="00154DBD"/>
    <w:rsid w:val="001A09ED"/>
    <w:rsid w:val="001B4268"/>
    <w:rsid w:val="00205249"/>
    <w:rsid w:val="00227AA8"/>
    <w:rsid w:val="00265490"/>
    <w:rsid w:val="0033731F"/>
    <w:rsid w:val="00370316"/>
    <w:rsid w:val="003B556A"/>
    <w:rsid w:val="003C5D5A"/>
    <w:rsid w:val="003E2E98"/>
    <w:rsid w:val="003F2457"/>
    <w:rsid w:val="00416097"/>
    <w:rsid w:val="00422140"/>
    <w:rsid w:val="00422FA9"/>
    <w:rsid w:val="00497218"/>
    <w:rsid w:val="004D2B4E"/>
    <w:rsid w:val="00536637"/>
    <w:rsid w:val="0054056F"/>
    <w:rsid w:val="00540BE2"/>
    <w:rsid w:val="0054391D"/>
    <w:rsid w:val="0056097F"/>
    <w:rsid w:val="0059346B"/>
    <w:rsid w:val="005E32A0"/>
    <w:rsid w:val="0068619B"/>
    <w:rsid w:val="0072494B"/>
    <w:rsid w:val="007671E1"/>
    <w:rsid w:val="00770262"/>
    <w:rsid w:val="007E4F42"/>
    <w:rsid w:val="008065DD"/>
    <w:rsid w:val="00811E17"/>
    <w:rsid w:val="008150E5"/>
    <w:rsid w:val="00832136"/>
    <w:rsid w:val="008E7A11"/>
    <w:rsid w:val="00910437"/>
    <w:rsid w:val="009345D0"/>
    <w:rsid w:val="009D553D"/>
    <w:rsid w:val="009F6736"/>
    <w:rsid w:val="00A21715"/>
    <w:rsid w:val="00A238CC"/>
    <w:rsid w:val="00A51953"/>
    <w:rsid w:val="00AE1293"/>
    <w:rsid w:val="00B03CD0"/>
    <w:rsid w:val="00B15342"/>
    <w:rsid w:val="00B82874"/>
    <w:rsid w:val="00BB2414"/>
    <w:rsid w:val="00BB6889"/>
    <w:rsid w:val="00BE5744"/>
    <w:rsid w:val="00C54D65"/>
    <w:rsid w:val="00C7707B"/>
    <w:rsid w:val="00C90615"/>
    <w:rsid w:val="00C94E8F"/>
    <w:rsid w:val="00CB010C"/>
    <w:rsid w:val="00CD71FD"/>
    <w:rsid w:val="00CE0336"/>
    <w:rsid w:val="00CF2D8C"/>
    <w:rsid w:val="00D130BB"/>
    <w:rsid w:val="00D17ED9"/>
    <w:rsid w:val="00D24662"/>
    <w:rsid w:val="00D35369"/>
    <w:rsid w:val="00D655E0"/>
    <w:rsid w:val="00D938D6"/>
    <w:rsid w:val="00D96A70"/>
    <w:rsid w:val="00E84913"/>
    <w:rsid w:val="00E8794C"/>
    <w:rsid w:val="00EC25EC"/>
    <w:rsid w:val="00EF4150"/>
    <w:rsid w:val="00EF71DB"/>
    <w:rsid w:val="00F238EF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3D2A3-4D5C-467B-AEDA-A978C103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F092-D2FC-4659-8169-C58277CB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Булатова</dc:creator>
  <cp:lastModifiedBy>GTN</cp:lastModifiedBy>
  <cp:revision>3</cp:revision>
  <cp:lastPrinted>2018-12-04T11:13:00Z</cp:lastPrinted>
  <dcterms:created xsi:type="dcterms:W3CDTF">2021-12-08T07:20:00Z</dcterms:created>
  <dcterms:modified xsi:type="dcterms:W3CDTF">2022-01-21T06:52:00Z</dcterms:modified>
</cp:coreProperties>
</file>