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15" w:rsidRPr="00E30587" w:rsidRDefault="00A14515" w:rsidP="00A1451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0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УПРАВЛЕНИЕ ПО НАДЗОРУ ЗА ТЕХНИЧЕСКИМ СОСТОЯНИЕМ САМОХОДНЫХ МАШИН И ДРУГИХ ВИДОВ ТЕХНИКИ </w:t>
      </w:r>
    </w:p>
    <w:p w:rsidR="00D31A0D" w:rsidRPr="00E30587" w:rsidRDefault="00A14515" w:rsidP="00A1451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0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РЕСПУБЛИКИ ТАТАРСТАН</w:t>
      </w:r>
    </w:p>
    <w:p w:rsidR="00A14515" w:rsidRPr="00E30587" w:rsidRDefault="00A14515" w:rsidP="00546C2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0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(УПРАВЛЕНИЕ ГОСТЕХНАДЗОРА РЕСПУБЛИКИ ТАТАРСТАН)</w:t>
      </w:r>
    </w:p>
    <w:p w:rsidR="00A14515" w:rsidRPr="00E30587" w:rsidRDefault="00A14515" w:rsidP="00546C2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14515" w:rsidRPr="00E30587" w:rsidRDefault="00A14515" w:rsidP="00546C2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0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Тестовые вопросы на знание отраслевой специфики </w:t>
      </w:r>
    </w:p>
    <w:p w:rsidR="00A14515" w:rsidRPr="00E30587" w:rsidRDefault="00A14515" w:rsidP="00546C2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05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Управления Гостехнадзора Республики Татарстан</w:t>
      </w:r>
    </w:p>
    <w:p w:rsidR="00597167" w:rsidRPr="00E30587" w:rsidRDefault="00597167" w:rsidP="00546C2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b"/>
        <w:tblW w:w="10490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7655"/>
      </w:tblGrid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1C0CCE">
            <w:pPr>
              <w:jc w:val="center"/>
            </w:pPr>
            <w:r w:rsidRPr="00E30587">
              <w:t>Вопрос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1C0CCE">
            <w:pPr>
              <w:jc w:val="center"/>
            </w:pPr>
            <w:r w:rsidRPr="00E30587">
              <w:t>Ответ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EF47D9">
            <w:pPr>
              <w:jc w:val="both"/>
            </w:pPr>
            <w:bookmarkStart w:id="0" w:name="_Hlk50983561"/>
            <w:r w:rsidRPr="00E30587">
              <w:t>1. Государственные регистрационные знаки устанавливаются: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EF47D9">
            <w:pPr>
              <w:jc w:val="both"/>
            </w:pPr>
            <w:r w:rsidRPr="00E30587">
              <w:t>а) на лобовом или заднем стекле</w:t>
            </w:r>
          </w:p>
          <w:p w:rsidR="00E30587" w:rsidRPr="00E30587" w:rsidRDefault="00E30587" w:rsidP="00EF47D9">
            <w:pPr>
              <w:jc w:val="both"/>
            </w:pPr>
            <w:r w:rsidRPr="00E30587">
              <w:t>б) по оси симметрии самоходной машины, при необходимости просверлив отверстия на знаке</w:t>
            </w:r>
          </w:p>
          <w:p w:rsidR="00E30587" w:rsidRPr="00E30587" w:rsidRDefault="00E30587" w:rsidP="001C0CCE">
            <w:pPr>
              <w:jc w:val="both"/>
            </w:pPr>
            <w:r w:rsidRPr="00E30587">
              <w:t>в) государственный регистрационный знак должен устанавливаться по оси симметрии самоходной машины или слева от нее по направлению движения самоходной машины, государственный регистрационный знак должен устанавливаться на плоской вертикально</w:t>
            </w:r>
            <w:bookmarkStart w:id="1" w:name="_GoBack"/>
            <w:bookmarkEnd w:id="1"/>
            <w:r w:rsidRPr="00E30587">
              <w:t>й поверхности, при этом должно исключаться загораживание государственного регистрационного знака элементами конструкции, а государственный регистрационный знак не должен закрывать внешние световые и светосигнальные приборы и выступать за боковой габарит самоходной машины</w:t>
            </w:r>
          </w:p>
          <w:p w:rsidR="00E30587" w:rsidRPr="00E30587" w:rsidRDefault="00E30587" w:rsidP="001C0CCE">
            <w:pPr>
              <w:jc w:val="both"/>
            </w:pPr>
            <w:r w:rsidRPr="00E30587">
              <w:t>г) места установки государственных регистрационных знаков должны выбираться таким образом, чтобы исключалось их загораживание элементами конструкции самоходной машины, самозагрязнение государственного регистрационного знака при эксплуатации самоходной машины и затруднение его прочтения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4B447E">
            <w:pPr>
              <w:autoSpaceDE w:val="0"/>
              <w:autoSpaceDN w:val="0"/>
              <w:jc w:val="both"/>
            </w:pPr>
            <w:r w:rsidRPr="00E30587">
              <w:t>2. Первый технический осмотр проводится без проверки их технического состояния с выдачей свидетельства о прохождении технического осмотра:</w:t>
            </w:r>
          </w:p>
          <w:p w:rsidR="00E30587" w:rsidRPr="00E30587" w:rsidRDefault="00E30587" w:rsidP="004B447E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4B447E">
            <w:r w:rsidRPr="00E30587">
              <w:t>а) в отношении новых самоходных машин</w:t>
            </w:r>
          </w:p>
          <w:p w:rsidR="00E30587" w:rsidRPr="00E30587" w:rsidRDefault="00E30587" w:rsidP="004B447E">
            <w:pPr>
              <w:autoSpaceDE w:val="0"/>
              <w:autoSpaceDN w:val="0"/>
              <w:jc w:val="both"/>
            </w:pPr>
            <w:r w:rsidRPr="00E30587">
              <w:t>б) в отношении машин, с даты изготовления которых прошло не более одного года и которые не были в эксплуатации (за исключением внедорожных автотранспортных средств, предназначенных для перевозки пассажиров и имеющих помимо сиденья водителя более 8 сидячих мест)</w:t>
            </w:r>
          </w:p>
          <w:p w:rsidR="00E30587" w:rsidRPr="00E30587" w:rsidRDefault="00E30587" w:rsidP="004B447E">
            <w:r w:rsidRPr="00E30587">
              <w:t xml:space="preserve">в) в отношении импортных самоходных машин </w:t>
            </w:r>
          </w:p>
          <w:p w:rsidR="00E30587" w:rsidRPr="00E30587" w:rsidRDefault="00E30587" w:rsidP="00A55E51">
            <w:pPr>
              <w:jc w:val="both"/>
            </w:pPr>
            <w:r w:rsidRPr="00E30587">
              <w:t>г) в отношении самоходных машин, приобретенных в странах таможенного союза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4B447E">
            <w:pPr>
              <w:jc w:val="both"/>
            </w:pPr>
            <w:r w:rsidRPr="00E30587">
              <w:t>3. По результатам технического осмотра, в случае выявления несоответствия самоходной машины какому-либо из требований безопасности, а также непредставления документов в полном объеме оформляется: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4B447E">
            <w:r w:rsidRPr="00E30587">
              <w:t>а) акт о запрещении эксплуатации самоходной машины</w:t>
            </w:r>
          </w:p>
          <w:p w:rsidR="00E30587" w:rsidRPr="00E30587" w:rsidRDefault="00E30587" w:rsidP="004B447E">
            <w:pPr>
              <w:jc w:val="both"/>
            </w:pPr>
            <w:r w:rsidRPr="00E30587">
              <w:t>б) предписание</w:t>
            </w:r>
          </w:p>
          <w:p w:rsidR="00E30587" w:rsidRPr="00E30587" w:rsidRDefault="00E30587" w:rsidP="004B447E">
            <w:r w:rsidRPr="00E30587">
              <w:t>в) акт технического осмотра</w:t>
            </w:r>
          </w:p>
          <w:p w:rsidR="00E30587" w:rsidRPr="00E30587" w:rsidRDefault="00E30587" w:rsidP="004B447E">
            <w:pPr>
              <w:jc w:val="both"/>
            </w:pPr>
            <w:r w:rsidRPr="00E30587">
              <w:t>г) свидетельство о прохождении технического осмотра</w:t>
            </w:r>
          </w:p>
          <w:p w:rsidR="00E30587" w:rsidRPr="00E30587" w:rsidRDefault="00E30587" w:rsidP="004B447E">
            <w:pPr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4B447E">
            <w:pPr>
              <w:autoSpaceDE w:val="0"/>
              <w:autoSpaceDN w:val="0"/>
            </w:pPr>
            <w:r w:rsidRPr="00E30587">
              <w:t>4. Государственная регистрация техники за физическими лицами производится:</w:t>
            </w:r>
          </w:p>
          <w:p w:rsidR="00E30587" w:rsidRPr="00E30587" w:rsidRDefault="00E30587" w:rsidP="004B447E">
            <w:pPr>
              <w:autoSpaceDE w:val="0"/>
              <w:autoSpaceDN w:val="0"/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4B447E">
            <w:pPr>
              <w:jc w:val="both"/>
            </w:pPr>
            <w:r w:rsidRPr="00E30587">
              <w:t>а) по постоянному месту жительства</w:t>
            </w:r>
          </w:p>
          <w:p w:rsidR="00E30587" w:rsidRPr="00E30587" w:rsidRDefault="00E30587" w:rsidP="004B447E">
            <w:pPr>
              <w:jc w:val="both"/>
            </w:pPr>
            <w:r w:rsidRPr="00E30587">
              <w:t>б) по временному месту жительства</w:t>
            </w:r>
          </w:p>
          <w:p w:rsidR="00E30587" w:rsidRPr="00E30587" w:rsidRDefault="00E30587" w:rsidP="004B447E">
            <w:pPr>
              <w:autoSpaceDE w:val="0"/>
              <w:autoSpaceDN w:val="0"/>
              <w:jc w:val="both"/>
            </w:pPr>
            <w:r w:rsidRPr="00E30587">
              <w:t>в) государственная регистрация техники производится по месту обращения владельца техники вне зависимости от места регистрации физического лица, индивидуального предпринимателя или места нахождения юридического лица, являющихся владельцами техники, в пределах одного субъекта Российской Федерации</w:t>
            </w:r>
          </w:p>
          <w:p w:rsidR="00E30587" w:rsidRPr="00E30587" w:rsidRDefault="00E30587" w:rsidP="004B447E">
            <w:pPr>
              <w:autoSpaceDE w:val="0"/>
              <w:autoSpaceDN w:val="0"/>
              <w:jc w:val="both"/>
            </w:pPr>
            <w:r w:rsidRPr="00E30587">
              <w:t>г) по месту нахождения самоходной машины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4B447E">
            <w:pPr>
              <w:jc w:val="both"/>
            </w:pPr>
            <w:r w:rsidRPr="00E30587">
              <w:lastRenderedPageBreak/>
              <w:t>5. Какой регистрационный документ подтверждает принадлежность самоходной машины: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4B447E">
            <w:r w:rsidRPr="00E30587">
              <w:t>а) формуляр</w:t>
            </w:r>
          </w:p>
          <w:p w:rsidR="00E30587" w:rsidRPr="00E30587" w:rsidRDefault="00E30587" w:rsidP="00CF5FA0">
            <w:pPr>
              <w:jc w:val="both"/>
            </w:pPr>
            <w:r w:rsidRPr="00E30587">
              <w:t>б) свидетельство о государственной регистрации техники</w:t>
            </w:r>
          </w:p>
          <w:p w:rsidR="00E30587" w:rsidRPr="00E30587" w:rsidRDefault="00E30587" w:rsidP="004B447E">
            <w:r w:rsidRPr="00E30587">
              <w:t xml:space="preserve">в) </w:t>
            </w:r>
            <w:proofErr w:type="spellStart"/>
            <w:r w:rsidRPr="00E30587">
              <w:t>контрольно</w:t>
            </w:r>
            <w:proofErr w:type="spellEnd"/>
            <w:r w:rsidRPr="00E30587">
              <w:t>–технический талон</w:t>
            </w:r>
          </w:p>
          <w:p w:rsidR="00E30587" w:rsidRPr="00E30587" w:rsidRDefault="00E30587" w:rsidP="000150A8">
            <w:pPr>
              <w:jc w:val="both"/>
            </w:pPr>
            <w:r w:rsidRPr="00E30587">
              <w:t>г) технический паспорт самоходной машины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4B447E">
            <w:r w:rsidRPr="00E30587">
              <w:t>6. На какой срок выдается удостоверение тракториста-машиниста: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4B447E">
            <w:r w:rsidRPr="00E30587">
              <w:t>а) 5 лет</w:t>
            </w:r>
          </w:p>
          <w:p w:rsidR="00E30587" w:rsidRPr="00E30587" w:rsidRDefault="00E30587" w:rsidP="004B447E">
            <w:r w:rsidRPr="00E30587">
              <w:t>б) 10 лет</w:t>
            </w:r>
          </w:p>
          <w:p w:rsidR="00E30587" w:rsidRPr="00E30587" w:rsidRDefault="00E30587" w:rsidP="004B447E">
            <w:r w:rsidRPr="00E30587">
              <w:t>в) 15 лет</w:t>
            </w:r>
          </w:p>
          <w:p w:rsidR="00E30587" w:rsidRPr="00E30587" w:rsidRDefault="00E30587" w:rsidP="004B447E">
            <w:r w:rsidRPr="00E30587">
              <w:t>г) 2 месяца</w:t>
            </w:r>
          </w:p>
          <w:p w:rsidR="00E30587" w:rsidRPr="00E30587" w:rsidRDefault="00E30587" w:rsidP="004B447E">
            <w:pPr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t>7. Государственные инженеры - инспекторы гостехнадзора за ненадлежащее исполнение своих обязанностей и за неправильное использование предоставленных им прав несут ответственность: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а) в порядке, установленном законодательством Российской Федерации</w:t>
            </w:r>
          </w:p>
          <w:p w:rsidR="00E30587" w:rsidRPr="00E30587" w:rsidRDefault="00E30587" w:rsidP="00AB0867">
            <w:pPr>
              <w:jc w:val="both"/>
            </w:pPr>
            <w:r w:rsidRPr="00E30587">
              <w:t>б) в порядке, установленном законодательством Республики Татарстан</w:t>
            </w:r>
          </w:p>
          <w:p w:rsidR="00E30587" w:rsidRPr="00E30587" w:rsidRDefault="00E30587" w:rsidP="00AB0867">
            <w:pPr>
              <w:jc w:val="both"/>
            </w:pPr>
            <w:r w:rsidRPr="00E30587">
              <w:t>в) в порядке, установленном Положением об Управлении по надзору за техническим состоянием самоходных машин и других видов техники Республики Татарстан</w:t>
            </w:r>
          </w:p>
          <w:p w:rsidR="00E30587" w:rsidRPr="00E30587" w:rsidRDefault="00E30587" w:rsidP="00AB0867">
            <w:pPr>
              <w:jc w:val="both"/>
            </w:pPr>
            <w:r w:rsidRPr="00E30587">
              <w:t>г) ответственность не несут</w:t>
            </w:r>
          </w:p>
          <w:p w:rsidR="00E30587" w:rsidRPr="00E30587" w:rsidRDefault="00E30587" w:rsidP="004B447E">
            <w:pPr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8. Какая техника подлежит регистрации в органах гостехнадзора:</w:t>
            </w:r>
          </w:p>
          <w:p w:rsidR="00E30587" w:rsidRPr="00E30587" w:rsidRDefault="00E30587" w:rsidP="004B447E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а) тракторы, мотоблоки, самоходные дорожно-строительные, мелиоративные, сельскохозяйственные и другие самоходные машины с рабочим объемом более 50см³ или мощностью электродвигателя более 4-х кВт, не подлежащие регистрации в ГИБДД</w:t>
            </w:r>
          </w:p>
          <w:p w:rsidR="00E30587" w:rsidRPr="00E30587" w:rsidRDefault="00E30587" w:rsidP="00AB0867">
            <w:pPr>
              <w:jc w:val="both"/>
            </w:pPr>
            <w:r w:rsidRPr="00E30587">
              <w:t>б) тракторы, самоходные дорожно-строительные, мелиоративные, сельскохозяйственные и другие самоходные машины, и прицепы, не подлежащие регистрации в ГИБДД</w:t>
            </w:r>
          </w:p>
          <w:p w:rsidR="00E30587" w:rsidRPr="00E30587" w:rsidRDefault="00E30587" w:rsidP="006C2681">
            <w:pPr>
              <w:autoSpaceDE w:val="0"/>
              <w:autoSpaceDN w:val="0"/>
              <w:jc w:val="both"/>
            </w:pPr>
            <w:r w:rsidRPr="00E30587">
              <w:t>в) трактора, самоходные дорожно-строительные машины, коммунальные, сельскохозяйственные машины, внедорожные автомототранспортные средства и другие наземные безрельсовые механические транспортные средства, имеющие двигатель внутреннего сгорания объемом свыше 50 куб. сантиметров или электродвигатель максимальной мощностью более 4 киловатт, на которые оформляются паспорта самоходной машины и других видов техники (электронные паспорта самоходной машины и других видов техники), и других видов техники (прицепов (полуприцепов) самоходных машин), на которые оформляются паспорта самоходной машины и других видов техники (электронные паспорта самоходной машины и других видов техники)</w:t>
            </w:r>
          </w:p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t>г) самодельные и собранные в порядке индивидуального творчества самоходные машины, на которые выданы паспорта самоходных машин</w:t>
            </w:r>
          </w:p>
          <w:p w:rsidR="00E30587" w:rsidRPr="00E30587" w:rsidRDefault="00E30587" w:rsidP="004B447E">
            <w:pPr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9. Какая техника не подлежит регистрации в органах гостехнадзора: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836E5B">
            <w:pPr>
              <w:jc w:val="both"/>
            </w:pPr>
            <w:r w:rsidRPr="00E30587">
              <w:t>а) транспортные средства и техника, собранные индивидуально из запасных частей и номерных компонентов в виде двигателя, кузова, рамы, коробки передач, основного ведущего моста, в том числе из бывших в употреблении, а также серийно выпускаемые транспортные средства и техника, собранные из бывших в употреблении запасных частей и номерных компонентов</w:t>
            </w:r>
          </w:p>
          <w:p w:rsidR="00E30587" w:rsidRPr="00E30587" w:rsidRDefault="00E30587" w:rsidP="00836E5B">
            <w:pPr>
              <w:jc w:val="both"/>
            </w:pPr>
            <w:r w:rsidRPr="00E30587">
              <w:t xml:space="preserve">б) тракторы, самоходные дорожно-строительные машины, коммунальные, сельскохозяйственные машины, внедорожные автомототранспортные средства и другие наземные безрельсовые механические транспортные средства, имеющие двигатель внутреннего сгорания объемом свыше 50 кубических сантиметров или электродвигатель максимальной мощностью более 4 киловатт, на </w:t>
            </w:r>
            <w:r w:rsidRPr="00E30587">
              <w:lastRenderedPageBreak/>
              <w:t>которые оформляются паспорта самоходных машин и других видов техники (электронные паспорта самоходных машин и других видов техники)</w:t>
            </w:r>
          </w:p>
          <w:p w:rsidR="00E30587" w:rsidRPr="00E30587" w:rsidRDefault="00E30587" w:rsidP="00836E5B">
            <w:pPr>
              <w:jc w:val="both"/>
            </w:pPr>
            <w:r w:rsidRPr="00E30587">
              <w:t>в) прицепы (полуприцепы) к самоходным машинам, на которые оформляются паспорта самоходных машин и других видов техники (электронные паспорта самоходных машин и других видов техники), агрегаты, орудия и оборудование, необходимые для выполнения основных и (или) дополнительных функций самоходных машин, а также технические устройства, применяемые при производстве и переработке сельскохозяйственной продукции (за исключением технических устройств, применяемых на опасных производственных объектах)</w:t>
            </w:r>
          </w:p>
        </w:tc>
      </w:tr>
      <w:bookmarkEnd w:id="0"/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lastRenderedPageBreak/>
              <w:t xml:space="preserve">10. Собственники транспортных средств либо лица, от имени собственников владеющие, пользующиеся или распоряжающиеся на законных основаниях транспортными средствами, обязаны в установленном </w:t>
            </w:r>
            <w:hyperlink r:id="rId7" w:history="1">
              <w:r w:rsidRPr="00E30587">
                <w:rPr>
                  <w:rStyle w:val="a3"/>
                  <w:color w:val="auto"/>
                  <w:u w:val="none"/>
                </w:rPr>
                <w:t>порядке</w:t>
              </w:r>
            </w:hyperlink>
            <w:r w:rsidRPr="00E30587">
              <w:t xml:space="preserve"> зарегистрировать их или изменить регистрационные данные в органах гостехнадзора:</w:t>
            </w:r>
          </w:p>
          <w:p w:rsidR="00E30587" w:rsidRPr="00E30587" w:rsidRDefault="00E30587" w:rsidP="004B447E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305082">
            <w:pPr>
              <w:autoSpaceDE w:val="0"/>
              <w:autoSpaceDN w:val="0"/>
              <w:jc w:val="both"/>
            </w:pPr>
            <w:r w:rsidRPr="00E30587">
              <w:t>а) владелец техники обязан зарегистрировать ее или изменить регистрационные данные в органах гостехнадзора в течение срока действия государственного регистрационного знака "ТРАНЗИТ" или в течение 10 календарных дней со дня выпуска техники в свободное обращение в соответствии с правом Евразийского экономического союза и законодательством Российской Федерации о таможенном регулировании, либо со дня выдачи паспорта техники (для техники, не подлежащей таможенному декларированию), либо со дня временного ввоза техники на территорию Российской Федерации на срок более 6 месяцев, либо со дня приобретения прав владельца техники, снятия с учета, замены номерных агрегатов или возникновения иных обстоятельств, потребовавших изменения регистрационных данных.</w:t>
            </w:r>
          </w:p>
          <w:p w:rsidR="00E30587" w:rsidRPr="00E30587" w:rsidRDefault="00E30587" w:rsidP="00AB0867">
            <w:r w:rsidRPr="00E30587">
              <w:t xml:space="preserve">б) в течение 5 суток или срока действия знака «Транзит» </w:t>
            </w:r>
          </w:p>
          <w:p w:rsidR="00E30587" w:rsidRPr="00E30587" w:rsidRDefault="00E30587" w:rsidP="00AB0867">
            <w:r w:rsidRPr="00E30587">
              <w:t>в) в течение 7 суток</w:t>
            </w:r>
          </w:p>
          <w:p w:rsidR="00E30587" w:rsidRPr="00E30587" w:rsidRDefault="00E30587" w:rsidP="00AB0867">
            <w:r w:rsidRPr="00E30587">
              <w:t>г) регистрация самоходных машин не является обязанностью их владельца</w:t>
            </w:r>
          </w:p>
          <w:p w:rsidR="00E30587" w:rsidRPr="00E30587" w:rsidRDefault="00E30587" w:rsidP="004B447E">
            <w:pPr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t xml:space="preserve">11. Регистрация самоходных машин, принадлежащих беженцам и вынужденным переселенцам, в случае утраты регистрационных документов производится: 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а) после подачи объявления в средствах массовой информации об утере документов</w:t>
            </w:r>
          </w:p>
          <w:p w:rsidR="00E30587" w:rsidRPr="00E30587" w:rsidRDefault="00E30587" w:rsidP="00AB0867">
            <w:pPr>
              <w:jc w:val="both"/>
            </w:pPr>
            <w:r w:rsidRPr="00E30587">
              <w:t xml:space="preserve">б) после направления запроса по месту прежней регистрации </w:t>
            </w:r>
          </w:p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t>в) после получения письменного подтверждения регистрационных данных с места прежней регистрации самоходных машин либо неполучения его в течение 3 месяцев</w:t>
            </w:r>
          </w:p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t>г) после оформления заявления о регистрации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836E5B">
            <w:pPr>
              <w:autoSpaceDE w:val="0"/>
              <w:autoSpaceDN w:val="0"/>
              <w:jc w:val="both"/>
            </w:pPr>
            <w:r w:rsidRPr="00E30587">
              <w:t>12. Свидетельство о прохождении технического осмотра действует в отношении самоходных машин, кроме внедорожных автотранспортных средств, предназначенных для перевозки пассажиров и имеющих помимо сиденья водителя более 8 сидячих мест: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r w:rsidRPr="00E30587">
              <w:t>а) в течение 12 месяцев со дня его выдачи</w:t>
            </w:r>
          </w:p>
          <w:p w:rsidR="00E30587" w:rsidRPr="00E30587" w:rsidRDefault="00E30587" w:rsidP="00AB0867">
            <w:r w:rsidRPr="00E30587">
              <w:t>б) до следующего технического осмотра</w:t>
            </w:r>
          </w:p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t>в) в течение календарного года</w:t>
            </w:r>
          </w:p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t>г) в течении 6 месяцев со дня его выдачи</w:t>
            </w:r>
          </w:p>
          <w:p w:rsidR="00E30587" w:rsidRPr="00E30587" w:rsidRDefault="00E30587" w:rsidP="004B447E">
            <w:pPr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  <w:rPr>
                <w:bCs/>
              </w:rPr>
            </w:pPr>
            <w:r w:rsidRPr="00E30587">
              <w:t>13. Проведение технического осмотра самоходных машин включает себя:</w:t>
            </w:r>
            <w:r w:rsidRPr="00E30587">
              <w:rPr>
                <w:bCs/>
              </w:rPr>
              <w:t xml:space="preserve"> </w:t>
            </w:r>
          </w:p>
          <w:p w:rsidR="00E30587" w:rsidRPr="00E30587" w:rsidRDefault="00E30587" w:rsidP="004B447E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lastRenderedPageBreak/>
              <w:t>а) проверку соответствия самоходных машин данным, указанным в представленных документах, и идентификацию самоходных машин</w:t>
            </w:r>
          </w:p>
          <w:p w:rsidR="00E30587" w:rsidRPr="00E30587" w:rsidRDefault="00E30587" w:rsidP="00AB0867">
            <w:pPr>
              <w:jc w:val="both"/>
            </w:pPr>
            <w:r w:rsidRPr="00E30587">
              <w:t>б) проверку оформления документов о прохождении технического осмотра</w:t>
            </w:r>
          </w:p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lastRenderedPageBreak/>
              <w:t>в) проверку наличия документов, предусмотренных Правилами проведения технического осмотра самоходных машин и других видов техники, а также информации об уплате государственной пошлины за выдачу документа о прохождении технического осмотра самоходных машин, проверку соответствия машин данным, указанным в представленных документах, и идентификацию машин, проверку технического состояния машин (за исключением машин, в отношении которых технический осмотр производится без проверки их технического состояния); оформление документов о прохождении технического осмотра</w:t>
            </w:r>
          </w:p>
          <w:p w:rsidR="00E30587" w:rsidRPr="00E30587" w:rsidRDefault="00E30587" w:rsidP="004C4728">
            <w:pPr>
              <w:jc w:val="both"/>
            </w:pPr>
            <w:r w:rsidRPr="00E30587">
              <w:t>г) проверку технического состояния самоходных машин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lastRenderedPageBreak/>
              <w:t>14. Государственный инженер-инспектор Гостехнадзора, осуществляющий прием экзаменов на право управления самоходными машинами должен иметь:</w:t>
            </w:r>
          </w:p>
          <w:p w:rsidR="00E30587" w:rsidRPr="00E30587" w:rsidRDefault="00E30587" w:rsidP="00AB0867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 xml:space="preserve">а) диплом о высшем или среднем специальном техническом образовании </w:t>
            </w:r>
          </w:p>
          <w:p w:rsidR="00E30587" w:rsidRPr="00E30587" w:rsidRDefault="00E30587" w:rsidP="00AB0867">
            <w:pPr>
              <w:jc w:val="both"/>
            </w:pPr>
            <w:r w:rsidRPr="00E30587">
              <w:t>б) удостоверение тракториста-машиниста (тракториста) на право управления машинами тех категорий, по которым будет проводиться экзамен</w:t>
            </w:r>
          </w:p>
          <w:p w:rsidR="00E30587" w:rsidRPr="00E30587" w:rsidRDefault="00E30587" w:rsidP="00AB0867">
            <w:pPr>
              <w:jc w:val="both"/>
            </w:pPr>
            <w:r w:rsidRPr="00E30587">
              <w:t>в) документ о высшем (техническом) образовании или документ о среднем профессиональном (техническом) образовании, удостоверение тракториста-машиниста (тракториста) на право управления машинами тех категорий, по которым будет проводиться экзамен</w:t>
            </w:r>
          </w:p>
          <w:p w:rsidR="00E30587" w:rsidRPr="00E30587" w:rsidRDefault="00E30587" w:rsidP="000A19CA">
            <w:pPr>
              <w:jc w:val="both"/>
            </w:pPr>
            <w:r w:rsidRPr="00E30587">
              <w:t>г) диплом о высшем техническом образовании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r w:rsidRPr="00E30587">
              <w:t>15. Требуется ли сдача экзаменов для получения удостоверения тракториста-машиниста (тракториста):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r w:rsidRPr="00E30587">
              <w:t>а) да</w:t>
            </w:r>
          </w:p>
          <w:p w:rsidR="00E30587" w:rsidRPr="00E30587" w:rsidRDefault="00E30587" w:rsidP="00AB0867">
            <w:r w:rsidRPr="00E30587">
              <w:t>б) нет</w:t>
            </w:r>
          </w:p>
          <w:p w:rsidR="00E30587" w:rsidRPr="00E30587" w:rsidRDefault="00E30587" w:rsidP="00AB0867">
            <w:r w:rsidRPr="00E30587">
              <w:t>в) по усмотрению инспектора</w:t>
            </w:r>
          </w:p>
          <w:p w:rsidR="00E30587" w:rsidRPr="00E30587" w:rsidRDefault="00E30587" w:rsidP="00AB0867">
            <w:r w:rsidRPr="00E30587">
              <w:t>г) да, при отсутствии водительского удостоверения</w:t>
            </w:r>
          </w:p>
          <w:p w:rsidR="00E30587" w:rsidRPr="00E30587" w:rsidRDefault="00E30587" w:rsidP="004B447E">
            <w:pPr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0A19CA">
            <w:pPr>
              <w:jc w:val="both"/>
            </w:pPr>
            <w:r w:rsidRPr="00E30587">
              <w:t>16. Материалы, послужившие основанием для государственной регистрации, изменения регистрационных данных и снятия с учета техники, хранятся в органе гостехнадзора в течение: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pStyle w:val="21"/>
              <w:rPr>
                <w:sz w:val="24"/>
                <w:szCs w:val="24"/>
              </w:rPr>
            </w:pPr>
            <w:r w:rsidRPr="00E30587">
              <w:rPr>
                <w:sz w:val="24"/>
                <w:szCs w:val="24"/>
              </w:rPr>
              <w:t>а) 1 года</w:t>
            </w:r>
          </w:p>
          <w:p w:rsidR="00E30587" w:rsidRPr="00E30587" w:rsidRDefault="00E30587" w:rsidP="00AB0867">
            <w:pPr>
              <w:jc w:val="both"/>
            </w:pPr>
            <w:r w:rsidRPr="00E30587">
              <w:t>б) 2 лет</w:t>
            </w:r>
          </w:p>
          <w:p w:rsidR="00E30587" w:rsidRPr="00E30587" w:rsidRDefault="00E30587" w:rsidP="00AB0867">
            <w:pPr>
              <w:jc w:val="both"/>
            </w:pPr>
            <w:r w:rsidRPr="00E30587">
              <w:t xml:space="preserve">в) 5 лет </w:t>
            </w:r>
          </w:p>
          <w:p w:rsidR="00E30587" w:rsidRPr="00E30587" w:rsidRDefault="00E30587" w:rsidP="00AB0867">
            <w:pPr>
              <w:jc w:val="both"/>
            </w:pPr>
            <w:r w:rsidRPr="00E30587">
              <w:t>г) 10 лет</w:t>
            </w:r>
          </w:p>
          <w:p w:rsidR="00E30587" w:rsidRPr="00E30587" w:rsidRDefault="00E30587" w:rsidP="00AB0867">
            <w:pPr>
              <w:jc w:val="both"/>
            </w:pPr>
          </w:p>
          <w:p w:rsidR="00E30587" w:rsidRPr="00E30587" w:rsidRDefault="00E30587" w:rsidP="004B447E">
            <w:pPr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r w:rsidRPr="00E30587">
              <w:t xml:space="preserve">17. Через сколько дней разрешено принятие повторного теоретического экзамена: 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t>а) не ранее чем через 2 дня</w:t>
            </w:r>
          </w:p>
          <w:p w:rsidR="00E30587" w:rsidRPr="00E30587" w:rsidRDefault="00E30587" w:rsidP="00AB0867">
            <w:r w:rsidRPr="00E30587">
              <w:t>б) не ранее чем через 5 дней</w:t>
            </w:r>
          </w:p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t>в) не ранее чем через 7 дней</w:t>
            </w:r>
          </w:p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t>г) не ранее чем через 10 дней</w:t>
            </w:r>
          </w:p>
          <w:p w:rsidR="00E30587" w:rsidRPr="00E30587" w:rsidRDefault="00E30587" w:rsidP="00AB0867">
            <w:pPr>
              <w:pStyle w:val="21"/>
              <w:rPr>
                <w:sz w:val="24"/>
                <w:szCs w:val="24"/>
              </w:rPr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18. Какие документы выдаются на зарегистрированную самоходную машину: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а) свидетельство о регистрации,</w:t>
            </w:r>
            <w:r w:rsidRPr="00E30587">
              <w:rPr>
                <w:bCs/>
              </w:rPr>
              <w:t xml:space="preserve"> </w:t>
            </w:r>
            <w:r w:rsidRPr="00E30587">
              <w:t>государственный регистрационный знак</w:t>
            </w:r>
            <w:r w:rsidRPr="00E30587">
              <w:rPr>
                <w:bCs/>
              </w:rPr>
              <w:t xml:space="preserve">, </w:t>
            </w:r>
            <w:r w:rsidRPr="00E30587">
              <w:t>а в паспорт самоходной машины заносится владелец или сведения об изменении владельца</w:t>
            </w:r>
          </w:p>
          <w:p w:rsidR="00E30587" w:rsidRPr="00E30587" w:rsidRDefault="00E30587" w:rsidP="00AB0867">
            <w:pPr>
              <w:jc w:val="both"/>
            </w:pPr>
            <w:r w:rsidRPr="00E30587">
              <w:t>б) технический паспорт машины и государственный регистрационный знак</w:t>
            </w:r>
          </w:p>
          <w:p w:rsidR="00E30587" w:rsidRPr="00E30587" w:rsidRDefault="00E30587" w:rsidP="00AB0867">
            <w:pPr>
              <w:jc w:val="both"/>
            </w:pPr>
            <w:r w:rsidRPr="00E30587">
              <w:t>в) контрольно-технический талон и государственный регистрационный знак</w:t>
            </w:r>
          </w:p>
          <w:p w:rsidR="00E30587" w:rsidRPr="00E30587" w:rsidRDefault="00E30587" w:rsidP="00AB0867">
            <w:pPr>
              <w:jc w:val="both"/>
            </w:pPr>
            <w:r w:rsidRPr="00E30587">
              <w:t>г) технический талон, в формуляре делается отметка о регистрации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 xml:space="preserve">19. Необходимость снятия с учета самоходных машин возникает при: </w:t>
            </w:r>
          </w:p>
          <w:p w:rsidR="00E30587" w:rsidRPr="00E30587" w:rsidRDefault="00E30587" w:rsidP="00F9249B">
            <w:pPr>
              <w:jc w:val="both"/>
            </w:pPr>
          </w:p>
          <w:p w:rsidR="00E30587" w:rsidRPr="00E30587" w:rsidRDefault="00E30587" w:rsidP="00F9249B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а) изменении места жительства или списании самоходной машины</w:t>
            </w:r>
          </w:p>
          <w:p w:rsidR="00E30587" w:rsidRPr="00E30587" w:rsidRDefault="00E30587" w:rsidP="00AB0867">
            <w:pPr>
              <w:jc w:val="both"/>
            </w:pPr>
            <w:r w:rsidRPr="00E30587">
              <w:t>б) прекращении права собственности или вывозе самоходной машины за пределы РФ</w:t>
            </w:r>
          </w:p>
          <w:p w:rsidR="00E30587" w:rsidRPr="00E30587" w:rsidRDefault="00E30587" w:rsidP="00F9249B">
            <w:pPr>
              <w:jc w:val="both"/>
            </w:pPr>
            <w:r w:rsidRPr="00E30587">
              <w:t xml:space="preserve">в) прекращении права собственности на технику либо прекращении владения техникой на праве хозяйственного ведения или оперативного </w:t>
            </w:r>
            <w:r w:rsidRPr="00E30587">
              <w:lastRenderedPageBreak/>
              <w:t xml:space="preserve">управления; списании (утилизации) техники; вывоза техники из Российской Федерации, за исключением случаев временного вывоза </w:t>
            </w:r>
          </w:p>
          <w:p w:rsidR="00E30587" w:rsidRPr="00E30587" w:rsidRDefault="00E30587" w:rsidP="00F9249B">
            <w:pPr>
              <w:jc w:val="both"/>
            </w:pPr>
            <w:r w:rsidRPr="00E30587">
              <w:t>г) списании и утилизации самоходной машины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lastRenderedPageBreak/>
              <w:t>20. Государственным инженерам - инспекторам Гостехнадзора запрещается разглашать сведения, оглашать документы, которые стали им известны в связи с совершением регистрационных действий: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t xml:space="preserve">а) за исключением случаев, предусмотренных Положением о паспорте самоходной машины и других видов техники </w:t>
            </w:r>
          </w:p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t>б) за исключением случаев, требующих привлечения к уголовной ответственности</w:t>
            </w:r>
          </w:p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t>в) за исключением случаев, предусмотренных законодательством</w:t>
            </w:r>
          </w:p>
          <w:p w:rsidR="00E30587" w:rsidRPr="00E30587" w:rsidRDefault="00E30587" w:rsidP="00A55E51">
            <w:pPr>
              <w:autoSpaceDE w:val="0"/>
              <w:autoSpaceDN w:val="0"/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</w:rPr>
            </w:pPr>
            <w:r w:rsidRPr="00E30587">
              <w:rPr>
                <w:b w:val="0"/>
                <w:sz w:val="24"/>
                <w:szCs w:val="24"/>
              </w:rPr>
              <w:t xml:space="preserve">21. Что обязаны иметь учебные заведения на право подготовки трактористов-машинистов в соответствии с Федеральным законом «Об образовании в Российской Федерации»: 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E30587">
              <w:rPr>
                <w:b w:val="0"/>
                <w:sz w:val="24"/>
                <w:szCs w:val="24"/>
              </w:rPr>
              <w:t>а) сертификат</w:t>
            </w:r>
          </w:p>
          <w:p w:rsidR="00E30587" w:rsidRPr="00E30587" w:rsidRDefault="00E30587" w:rsidP="00AB0867">
            <w:r w:rsidRPr="00E30587">
              <w:t>б) лицензию</w:t>
            </w:r>
          </w:p>
          <w:p w:rsidR="00E30587" w:rsidRPr="00E30587" w:rsidRDefault="00E30587" w:rsidP="00AB0867">
            <w:r w:rsidRPr="00E30587">
              <w:t>в) справку</w:t>
            </w:r>
          </w:p>
          <w:p w:rsidR="00E30587" w:rsidRPr="00E30587" w:rsidRDefault="00E30587" w:rsidP="00AB0867">
            <w:r w:rsidRPr="00E30587">
              <w:t>г) учебный план</w:t>
            </w:r>
          </w:p>
          <w:p w:rsidR="00E30587" w:rsidRPr="00E30587" w:rsidRDefault="00E30587" w:rsidP="00AB0867">
            <w:pPr>
              <w:autoSpaceDE w:val="0"/>
              <w:autoSpaceDN w:val="0"/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22. Кто вправе составлять протоколы от имени органов гостехнадзора и рассматривать дела об административных правонарушениях:</w:t>
            </w:r>
          </w:p>
          <w:p w:rsidR="00E30587" w:rsidRPr="00E30587" w:rsidRDefault="00E30587" w:rsidP="00AB0867">
            <w:pPr>
              <w:autoSpaceDE w:val="0"/>
              <w:autoSpaceDN w:val="0"/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а) государственный инженер-инспектор гостехнадзора РФ, субъектов РФ, городов, районов</w:t>
            </w:r>
          </w:p>
          <w:p w:rsidR="00E30587" w:rsidRPr="00E30587" w:rsidRDefault="00E30587" w:rsidP="00AB0867">
            <w:pPr>
              <w:jc w:val="both"/>
            </w:pPr>
            <w:r w:rsidRPr="00E30587">
              <w:t>б) государственные инженеры-инспекторы гостехнадзора РФ, субъектов РФ, городов, районов и их заместители</w:t>
            </w:r>
          </w:p>
          <w:p w:rsidR="00E30587" w:rsidRPr="00E30587" w:rsidRDefault="00E30587" w:rsidP="00AB0867">
            <w:pPr>
              <w:jc w:val="both"/>
            </w:pPr>
            <w:r w:rsidRPr="00E30587">
              <w:t xml:space="preserve">в) главный государственный инженер-инспектор гостехнадзора РФ, субъектов РФ, городов, районов </w:t>
            </w:r>
          </w:p>
          <w:p w:rsidR="00E30587" w:rsidRPr="00E30587" w:rsidRDefault="00E30587" w:rsidP="00AB0867">
            <w:pPr>
              <w:jc w:val="both"/>
            </w:pPr>
            <w:r w:rsidRPr="00E30587">
              <w:t>г) главный государственный инженер-инспектор гостехнадзора РФ, субъектов РФ, городов, районов и их заместители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autoSpaceDE w:val="0"/>
              <w:autoSpaceDN w:val="0"/>
              <w:jc w:val="both"/>
            </w:pPr>
            <w:r w:rsidRPr="00E30587">
              <w:t>23. Административной ответственности подлежит лицо, достигшее к моменту совершения административного правонарушения возраста: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r w:rsidRPr="00E30587">
              <w:t>а) 14 лет</w:t>
            </w:r>
          </w:p>
          <w:p w:rsidR="00E30587" w:rsidRPr="00E30587" w:rsidRDefault="00E30587" w:rsidP="00AB0867">
            <w:r w:rsidRPr="00E30587">
              <w:t>б) 15 лет</w:t>
            </w:r>
          </w:p>
          <w:p w:rsidR="00E30587" w:rsidRPr="00E30587" w:rsidRDefault="00E30587" w:rsidP="00AB0867">
            <w:r w:rsidRPr="00E30587">
              <w:t>в) 16 лет</w:t>
            </w:r>
          </w:p>
          <w:p w:rsidR="00E30587" w:rsidRPr="00E30587" w:rsidRDefault="00E30587" w:rsidP="00AB0867">
            <w:r w:rsidRPr="00E30587">
              <w:t>г) 18 лет</w:t>
            </w:r>
          </w:p>
          <w:p w:rsidR="00E30587" w:rsidRPr="00E30587" w:rsidRDefault="00E30587" w:rsidP="00AB0867">
            <w:pPr>
              <w:autoSpaceDE w:val="0"/>
              <w:autoSpaceDN w:val="0"/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r w:rsidRPr="00E30587">
              <w:t xml:space="preserve">24. Паспорта самоходных машин выдаются предприятиями – изготовителями: 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r w:rsidRPr="00E30587">
              <w:t>а) с 01.01.1995 г.</w:t>
            </w:r>
          </w:p>
          <w:p w:rsidR="00E30587" w:rsidRPr="00E30587" w:rsidRDefault="00E30587" w:rsidP="00AB0867">
            <w:r w:rsidRPr="00E30587">
              <w:t>б) с 01.09.1995 г.</w:t>
            </w:r>
          </w:p>
          <w:p w:rsidR="00E30587" w:rsidRPr="00E30587" w:rsidRDefault="00E30587" w:rsidP="00AB0867">
            <w:r w:rsidRPr="00E30587">
              <w:t>в) с 01.01.2001 г.</w:t>
            </w:r>
          </w:p>
          <w:p w:rsidR="00E30587" w:rsidRPr="00E30587" w:rsidRDefault="00E30587" w:rsidP="00AB0867">
            <w:r w:rsidRPr="00E30587">
              <w:t>г) с 01.09.2001 г.</w:t>
            </w:r>
          </w:p>
          <w:p w:rsidR="00E30587" w:rsidRPr="00E30587" w:rsidRDefault="00E30587" w:rsidP="00AB0867">
            <w:pPr>
              <w:autoSpaceDE w:val="0"/>
              <w:autoSpaceDN w:val="0"/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 xml:space="preserve">25. Является ли паспорт самоходной машины заменой регистрационного документа: </w:t>
            </w:r>
          </w:p>
          <w:p w:rsidR="00E30587" w:rsidRPr="00E30587" w:rsidRDefault="00E30587" w:rsidP="00AB0867"/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r w:rsidRPr="00E30587">
              <w:t>а) да</w:t>
            </w:r>
          </w:p>
          <w:p w:rsidR="00E30587" w:rsidRPr="00E30587" w:rsidRDefault="00E30587" w:rsidP="00AB0867">
            <w:r w:rsidRPr="00E30587">
              <w:t>б) нет</w:t>
            </w:r>
          </w:p>
          <w:p w:rsidR="00E30587" w:rsidRPr="00E30587" w:rsidRDefault="00E30587" w:rsidP="00AB0867">
            <w:pPr>
              <w:rPr>
                <w:bCs/>
              </w:rPr>
            </w:pPr>
            <w:r w:rsidRPr="00E30587">
              <w:t>в) только в период до восстановления регистрационного документа</w:t>
            </w:r>
          </w:p>
          <w:p w:rsidR="00E30587" w:rsidRPr="00E30587" w:rsidRDefault="00E30587" w:rsidP="00AB0867">
            <w:r w:rsidRPr="00E30587">
              <w:t>г) да, в случаях, предусмотренных законодательством</w:t>
            </w:r>
          </w:p>
          <w:p w:rsidR="00E30587" w:rsidRPr="00E30587" w:rsidRDefault="00E30587" w:rsidP="00AB0867"/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 xml:space="preserve">26. К сдаче экзаменов на право управления самоходными машинами категории А1 </w:t>
            </w:r>
            <w:r w:rsidRPr="00E30587">
              <w:lastRenderedPageBreak/>
              <w:t xml:space="preserve">(внедорожные </w:t>
            </w:r>
            <w:proofErr w:type="spellStart"/>
            <w:r w:rsidRPr="00E30587">
              <w:t>мототранспортные</w:t>
            </w:r>
            <w:proofErr w:type="spellEnd"/>
            <w:r w:rsidRPr="00E30587">
              <w:t xml:space="preserve"> средства) допускаются лица, достигшие возраста: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r w:rsidRPr="00E30587">
              <w:lastRenderedPageBreak/>
              <w:t>а) 16 лет</w:t>
            </w:r>
          </w:p>
          <w:p w:rsidR="00E30587" w:rsidRPr="00E30587" w:rsidRDefault="00E30587" w:rsidP="00AB0867">
            <w:r w:rsidRPr="00E30587">
              <w:t>б) 17 лет</w:t>
            </w:r>
          </w:p>
          <w:p w:rsidR="00E30587" w:rsidRPr="00E30587" w:rsidRDefault="00E30587" w:rsidP="00AB0867">
            <w:r w:rsidRPr="00E30587">
              <w:t>в) 18 лет</w:t>
            </w:r>
          </w:p>
          <w:p w:rsidR="00E30587" w:rsidRPr="00E30587" w:rsidRDefault="00E30587" w:rsidP="00AB0867">
            <w:r w:rsidRPr="00E30587">
              <w:t>г) 19 лет</w:t>
            </w:r>
          </w:p>
          <w:p w:rsidR="00E30587" w:rsidRPr="00E30587" w:rsidRDefault="00E30587" w:rsidP="00AB0867"/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lastRenderedPageBreak/>
              <w:t>27. Как заверяются исправления при ошибочном заполнении или в случае дополнения в паспорт самоходной машины:</w:t>
            </w:r>
          </w:p>
          <w:p w:rsidR="00E30587" w:rsidRPr="00E30587" w:rsidRDefault="00E30587" w:rsidP="00AB0867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r w:rsidRPr="00E30587">
              <w:t>а) подписью</w:t>
            </w:r>
          </w:p>
          <w:p w:rsidR="00E30587" w:rsidRPr="00E30587" w:rsidRDefault="00E30587" w:rsidP="00AB0867">
            <w:r w:rsidRPr="00E30587">
              <w:t>б) исправление технической ошибки осуществляется путем внесения соответствующих корректировок в систему учета и выдачи владельцу техники нового свидетельства о государственной регистрации техники взамен содержащего ошибку без взимания дополнительной платы</w:t>
            </w:r>
          </w:p>
          <w:p w:rsidR="00E30587" w:rsidRPr="00E30587" w:rsidRDefault="00E30587" w:rsidP="00AB0867">
            <w:r w:rsidRPr="00E30587">
              <w:t>в) печатью</w:t>
            </w:r>
          </w:p>
          <w:p w:rsidR="00E30587" w:rsidRPr="00E30587" w:rsidRDefault="00E30587" w:rsidP="00AB0867">
            <w:r w:rsidRPr="00E30587">
              <w:t>г) исправления недопустимы</w:t>
            </w:r>
          </w:p>
          <w:p w:rsidR="00E30587" w:rsidRPr="00E30587" w:rsidRDefault="00E30587" w:rsidP="00AB0867"/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 xml:space="preserve">28. Разрешается ли регистрация самоходных машин на основании копии паспорта самоходной машины: 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r w:rsidRPr="00E30587">
              <w:t>а) да</w:t>
            </w:r>
          </w:p>
          <w:p w:rsidR="00E30587" w:rsidRPr="00E30587" w:rsidRDefault="00E30587" w:rsidP="00AB0867">
            <w:r w:rsidRPr="00E30587">
              <w:t>б) нет</w:t>
            </w:r>
          </w:p>
          <w:p w:rsidR="00E30587" w:rsidRPr="00E30587" w:rsidRDefault="00E30587" w:rsidP="00AB0867">
            <w:r w:rsidRPr="00E30587">
              <w:t>в) да, если заверен инспектором гостехнадзора</w:t>
            </w:r>
          </w:p>
          <w:p w:rsidR="00E30587" w:rsidRPr="00E30587" w:rsidRDefault="00E30587" w:rsidP="00AB0867">
            <w:r w:rsidRPr="00E30587">
              <w:t>г) разрешается при наличии оригиналов правоустанавливающих документов</w:t>
            </w:r>
          </w:p>
          <w:p w:rsidR="00E30587" w:rsidRPr="00E30587" w:rsidRDefault="00E30587" w:rsidP="00AB0867"/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F952CE">
            <w:pPr>
              <w:jc w:val="both"/>
            </w:pPr>
            <w:r w:rsidRPr="00E30587">
              <w:t>29. Кто делает отметку в паспорте самоходной машины при продаже машины, что является дополнительным подтверждением изменения права собственности наряду с другими документами: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r w:rsidRPr="00E30587">
              <w:t>а) инспектор</w:t>
            </w:r>
          </w:p>
          <w:p w:rsidR="00E30587" w:rsidRPr="00E30587" w:rsidRDefault="00E30587" w:rsidP="00AB0867">
            <w:r w:rsidRPr="00E30587">
              <w:t>б) нотариус</w:t>
            </w:r>
          </w:p>
          <w:p w:rsidR="00E30587" w:rsidRPr="00E30587" w:rsidRDefault="00E30587" w:rsidP="00AB0867">
            <w:r w:rsidRPr="00E30587">
              <w:t xml:space="preserve">в) прежний собственник </w:t>
            </w:r>
          </w:p>
          <w:p w:rsidR="00E30587" w:rsidRPr="00E30587" w:rsidRDefault="00E30587" w:rsidP="00AB0867">
            <w:r w:rsidRPr="00E30587">
              <w:t>г) новый собственник</w:t>
            </w:r>
          </w:p>
          <w:p w:rsidR="00E30587" w:rsidRPr="00E30587" w:rsidRDefault="00E30587" w:rsidP="00AB0867"/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3B60A7">
            <w:pPr>
              <w:jc w:val="both"/>
            </w:pPr>
            <w:r w:rsidRPr="00E30587">
              <w:rPr>
                <w:bCs/>
              </w:rPr>
              <w:t xml:space="preserve">30. </w:t>
            </w:r>
            <w:r w:rsidRPr="00E30587">
              <w:t>Эксплуатация самоходной машины, имеющей не предусмотренные конструкцией перемещения деталей и узлов: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а) допускается</w:t>
            </w:r>
          </w:p>
          <w:p w:rsidR="00E30587" w:rsidRPr="00E30587" w:rsidRDefault="00E30587" w:rsidP="00AB0867">
            <w:pPr>
              <w:jc w:val="both"/>
            </w:pPr>
            <w:r w:rsidRPr="00E30587">
              <w:t>б) допускается до очередного ТО</w:t>
            </w:r>
          </w:p>
          <w:p w:rsidR="00E30587" w:rsidRPr="00E30587" w:rsidRDefault="00E30587" w:rsidP="00AB0867">
            <w:pPr>
              <w:jc w:val="both"/>
            </w:pPr>
            <w:r w:rsidRPr="00E30587">
              <w:t>в) на усмотрение водителя</w:t>
            </w:r>
          </w:p>
          <w:p w:rsidR="00E30587" w:rsidRPr="00E30587" w:rsidRDefault="00E30587" w:rsidP="00AB0867">
            <w:pPr>
              <w:jc w:val="both"/>
            </w:pPr>
            <w:r w:rsidRPr="00E30587">
              <w:t>г) запрещена</w:t>
            </w:r>
          </w:p>
          <w:p w:rsidR="00E30587" w:rsidRPr="00E30587" w:rsidRDefault="00E30587" w:rsidP="00AB0867"/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31. Можно ли перевозить людей в прицепе самоходной машины:</w:t>
            </w:r>
          </w:p>
          <w:p w:rsidR="00E30587" w:rsidRPr="00E30587" w:rsidRDefault="00E30587" w:rsidP="00AB0867"/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а) нельзя</w:t>
            </w:r>
          </w:p>
          <w:p w:rsidR="00E30587" w:rsidRPr="00E30587" w:rsidRDefault="00E30587" w:rsidP="00AB0867">
            <w:pPr>
              <w:jc w:val="both"/>
            </w:pPr>
            <w:r w:rsidRPr="00E30587">
              <w:t>б) можно в полуприцепе</w:t>
            </w:r>
          </w:p>
          <w:p w:rsidR="00E30587" w:rsidRPr="00E30587" w:rsidRDefault="00E30587" w:rsidP="00AB0867">
            <w:pPr>
              <w:jc w:val="both"/>
            </w:pPr>
            <w:r w:rsidRPr="00E30587">
              <w:t>в) можно в полуприцепе, оборудованном сиденьями</w:t>
            </w:r>
          </w:p>
          <w:p w:rsidR="00E30587" w:rsidRPr="00E30587" w:rsidRDefault="00E30587" w:rsidP="00AB0867">
            <w:pPr>
              <w:jc w:val="both"/>
            </w:pPr>
            <w:r w:rsidRPr="00E30587">
              <w:t>г) можно в полуприцепе, оборудованном сиденьями, если скорость машины не превышает 15 км/ч</w:t>
            </w:r>
          </w:p>
          <w:p w:rsidR="00E30587" w:rsidRPr="00E30587" w:rsidRDefault="00E30587" w:rsidP="00AB0867"/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32. Можно ли эксплуатировать самоходную машину с неисправным усилителем рулевого управления:</w:t>
            </w:r>
          </w:p>
          <w:p w:rsidR="00E30587" w:rsidRPr="00E30587" w:rsidRDefault="00E30587" w:rsidP="00AB0867"/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а) можно в исключительных случаях</w:t>
            </w:r>
          </w:p>
          <w:p w:rsidR="00E30587" w:rsidRPr="00E30587" w:rsidRDefault="00E30587" w:rsidP="00AB0867">
            <w:pPr>
              <w:jc w:val="both"/>
            </w:pPr>
            <w:r w:rsidRPr="00E30587">
              <w:t>б) запрещено</w:t>
            </w:r>
          </w:p>
          <w:p w:rsidR="00E30587" w:rsidRPr="00E30587" w:rsidRDefault="00E30587" w:rsidP="00AB0867">
            <w:pPr>
              <w:jc w:val="both"/>
            </w:pPr>
            <w:r w:rsidRPr="00E30587">
              <w:t>в) на усмотрение водителя</w:t>
            </w:r>
          </w:p>
          <w:p w:rsidR="00E30587" w:rsidRPr="00E30587" w:rsidRDefault="00E30587" w:rsidP="00AB0867"/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33. Можно ли эксплуатировать самоходную машину с превышением нормы дымности:</w:t>
            </w:r>
          </w:p>
          <w:p w:rsidR="00E30587" w:rsidRPr="00E30587" w:rsidRDefault="00E30587" w:rsidP="00AB0867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а) можно</w:t>
            </w:r>
          </w:p>
          <w:p w:rsidR="00E30587" w:rsidRPr="00E30587" w:rsidRDefault="00E30587" w:rsidP="00AB0867">
            <w:pPr>
              <w:jc w:val="both"/>
            </w:pPr>
            <w:r w:rsidRPr="00E30587">
              <w:t>б) можно, при выхлопе черного дыма</w:t>
            </w:r>
          </w:p>
          <w:p w:rsidR="00E30587" w:rsidRPr="00E30587" w:rsidRDefault="00E30587" w:rsidP="00AB0867">
            <w:pPr>
              <w:jc w:val="both"/>
            </w:pPr>
            <w:r w:rsidRPr="00E30587">
              <w:t>в) нельзя</w:t>
            </w:r>
          </w:p>
          <w:p w:rsidR="00E30587" w:rsidRPr="00E30587" w:rsidRDefault="00E30587" w:rsidP="00AB0867">
            <w:pPr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rPr>
                <w:bCs/>
              </w:rPr>
              <w:lastRenderedPageBreak/>
              <w:t xml:space="preserve">34. </w:t>
            </w:r>
            <w:r w:rsidRPr="00E30587">
              <w:t>Допускается ли эксплуатация самоходной машины с разным давлением в шинах левых и правых колес:</w:t>
            </w:r>
          </w:p>
          <w:p w:rsidR="00E30587" w:rsidRPr="00E30587" w:rsidRDefault="00E30587" w:rsidP="00AB0867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 xml:space="preserve">а) не допускается </w:t>
            </w:r>
          </w:p>
          <w:p w:rsidR="00E30587" w:rsidRPr="00E30587" w:rsidRDefault="00E30587" w:rsidP="00AB0867">
            <w:r w:rsidRPr="00E30587">
              <w:t>б) допускается</w:t>
            </w:r>
          </w:p>
          <w:p w:rsidR="00E30587" w:rsidRPr="00E30587" w:rsidRDefault="00E30587" w:rsidP="00AB0867">
            <w:r w:rsidRPr="00E30587">
              <w:t xml:space="preserve">в) допускается в шинах задних колес </w:t>
            </w:r>
          </w:p>
          <w:p w:rsidR="00E30587" w:rsidRPr="00E30587" w:rsidRDefault="00E30587" w:rsidP="00AB0867">
            <w:pPr>
              <w:jc w:val="both"/>
            </w:pPr>
            <w:r w:rsidRPr="00E30587">
              <w:t>г) допускается с разницей не более 0,01 МПа</w:t>
            </w:r>
          </w:p>
          <w:p w:rsidR="00E30587" w:rsidRPr="00E30587" w:rsidRDefault="00E30587" w:rsidP="00AB0867">
            <w:pPr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35. Эксплуатировать самоходную машину без государственного регистрационного знака:</w:t>
            </w:r>
          </w:p>
          <w:p w:rsidR="00E30587" w:rsidRPr="00E30587" w:rsidRDefault="00E30587" w:rsidP="00AB0867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r w:rsidRPr="00E30587">
              <w:t>а) разрешено</w:t>
            </w:r>
          </w:p>
          <w:p w:rsidR="00E30587" w:rsidRPr="00E30587" w:rsidRDefault="00E30587" w:rsidP="00AB0867">
            <w:r w:rsidRPr="00E30587">
              <w:t xml:space="preserve">б) допускается только на территории хозяйства </w:t>
            </w:r>
          </w:p>
          <w:p w:rsidR="00E30587" w:rsidRPr="00E30587" w:rsidRDefault="00E30587" w:rsidP="00AB0867">
            <w:pPr>
              <w:jc w:val="both"/>
            </w:pPr>
            <w:r w:rsidRPr="00E30587">
              <w:t>в) запрещено</w:t>
            </w:r>
          </w:p>
          <w:p w:rsidR="00E30587" w:rsidRPr="00E30587" w:rsidRDefault="00E30587" w:rsidP="00AB0867">
            <w:pPr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36. Какое взыскание накладывается на граждан при эксплуатации механических транспортных средств с превышением нормативов содержания загрязняющих веществ в выбросах либо с превышением нормативов уровня шума:</w:t>
            </w:r>
          </w:p>
          <w:p w:rsidR="00E30587" w:rsidRPr="00E30587" w:rsidRDefault="00E30587" w:rsidP="00AB0867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r w:rsidRPr="00E30587">
              <w:t xml:space="preserve">а) предупреждение </w:t>
            </w:r>
          </w:p>
          <w:p w:rsidR="00E30587" w:rsidRPr="00E30587" w:rsidRDefault="00E30587" w:rsidP="00AB0867">
            <w:r w:rsidRPr="00E30587">
              <w:t xml:space="preserve">б) административный штраф </w:t>
            </w:r>
          </w:p>
          <w:p w:rsidR="00E30587" w:rsidRPr="00E30587" w:rsidRDefault="00E30587" w:rsidP="00AB0867">
            <w:pPr>
              <w:jc w:val="both"/>
            </w:pPr>
            <w:r w:rsidRPr="00E30587">
              <w:t>в) любое из перечисленных взысканий</w:t>
            </w:r>
          </w:p>
          <w:p w:rsidR="00E30587" w:rsidRPr="00E30587" w:rsidRDefault="00E30587" w:rsidP="00AB0867">
            <w:pPr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37. Самоходная машина не укомплектована медицинской аптечкой. В этом случае эксплуатация машины:</w:t>
            </w:r>
          </w:p>
          <w:p w:rsidR="00E30587" w:rsidRPr="00E30587" w:rsidRDefault="00E30587" w:rsidP="00AB0867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  <w:rPr>
                <w:bCs/>
              </w:rPr>
            </w:pPr>
            <w:r w:rsidRPr="00E30587">
              <w:t xml:space="preserve">а) </w:t>
            </w:r>
            <w:r w:rsidRPr="00E30587">
              <w:rPr>
                <w:bCs/>
              </w:rPr>
              <w:t>разрешена</w:t>
            </w:r>
          </w:p>
          <w:p w:rsidR="00E30587" w:rsidRPr="00E30587" w:rsidRDefault="00E30587" w:rsidP="00AB0867">
            <w:pPr>
              <w:jc w:val="both"/>
              <w:rPr>
                <w:bCs/>
              </w:rPr>
            </w:pPr>
            <w:r w:rsidRPr="00E30587">
              <w:t>б)</w:t>
            </w:r>
            <w:r w:rsidRPr="00E30587">
              <w:rPr>
                <w:bCs/>
              </w:rPr>
              <w:t xml:space="preserve"> запрещена</w:t>
            </w:r>
          </w:p>
          <w:p w:rsidR="00E30587" w:rsidRPr="00E30587" w:rsidRDefault="00E30587" w:rsidP="00AB0867">
            <w:pPr>
              <w:jc w:val="both"/>
              <w:rPr>
                <w:bCs/>
              </w:rPr>
            </w:pPr>
            <w:r w:rsidRPr="00E30587">
              <w:t>в)</w:t>
            </w:r>
            <w:r w:rsidRPr="00E30587">
              <w:rPr>
                <w:bCs/>
              </w:rPr>
              <w:t xml:space="preserve"> на усмотрение водителя</w:t>
            </w:r>
          </w:p>
          <w:p w:rsidR="00E30587" w:rsidRPr="00E30587" w:rsidRDefault="00E30587" w:rsidP="00AB0867">
            <w:pPr>
              <w:jc w:val="both"/>
              <w:rPr>
                <w:bCs/>
              </w:rPr>
            </w:pPr>
            <w:r w:rsidRPr="00E30587">
              <w:t>г)</w:t>
            </w:r>
            <w:r w:rsidRPr="00E30587">
              <w:rPr>
                <w:bCs/>
              </w:rPr>
              <w:t xml:space="preserve"> допускается без выезда на дороги общего пользования</w:t>
            </w:r>
          </w:p>
          <w:p w:rsidR="00E30587" w:rsidRPr="00E30587" w:rsidRDefault="00E30587" w:rsidP="00AB0867">
            <w:pPr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38. Государственные регистрационные знаки устанавливаются на аттракционах:</w:t>
            </w:r>
          </w:p>
          <w:p w:rsidR="00E30587" w:rsidRPr="00E30587" w:rsidRDefault="00E30587" w:rsidP="00AB0867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а) на задней части аттракциона</w:t>
            </w:r>
          </w:p>
          <w:p w:rsidR="00E30587" w:rsidRPr="00E30587" w:rsidRDefault="00E30587" w:rsidP="00AB0867">
            <w:pPr>
              <w:jc w:val="both"/>
            </w:pPr>
            <w:r w:rsidRPr="00E30587">
              <w:t>б) на самом аттракционе, при необходимости просверлив отверстия на знаке</w:t>
            </w:r>
          </w:p>
          <w:p w:rsidR="00E30587" w:rsidRPr="00E30587" w:rsidRDefault="00E30587" w:rsidP="00AB0867">
            <w:pPr>
              <w:jc w:val="both"/>
            </w:pPr>
            <w:r w:rsidRPr="00E30587">
              <w:t xml:space="preserve">в) государственные регистрационные знаки должны устанавливаться в зоне видимости посетителей при входе на аттракцион, а для самоходных аттракционов, передвигающихся по установленному маршруту, - на передней части аттракциона по его оси симметрии или слева от нее </w:t>
            </w:r>
          </w:p>
          <w:p w:rsidR="00E30587" w:rsidRPr="00E30587" w:rsidRDefault="00E30587" w:rsidP="00AB0867">
            <w:pPr>
              <w:jc w:val="both"/>
            </w:pPr>
            <w:r w:rsidRPr="00E30587">
              <w:t>г) места установки государственных регистрационных знаков должны выбираться таким образом, чтобы исключалось их загораживание элементами конструкции аттракционов, самозагрязнение государственного регистрационного знака при эксплуатации самоходных аттракционов и затруднение его прочтения</w:t>
            </w:r>
          </w:p>
          <w:p w:rsidR="00E30587" w:rsidRPr="00E30587" w:rsidRDefault="00E30587" w:rsidP="00AB0867">
            <w:pPr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>39. Эксплуатант обязан зарегистрировать аттракцион в органе Гостехнадзора: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987637">
            <w:pPr>
              <w:jc w:val="both"/>
            </w:pPr>
            <w:r w:rsidRPr="00E30587">
              <w:t>а) по постоянному месту жительства</w:t>
            </w:r>
          </w:p>
          <w:p w:rsidR="00E30587" w:rsidRPr="00E30587" w:rsidRDefault="00E30587" w:rsidP="00987637">
            <w:pPr>
              <w:jc w:val="both"/>
            </w:pPr>
            <w:r w:rsidRPr="00E30587">
              <w:t>б) по временному месту жительства</w:t>
            </w:r>
          </w:p>
          <w:p w:rsidR="00E30587" w:rsidRPr="00E30587" w:rsidRDefault="00E30587" w:rsidP="00987637">
            <w:pPr>
              <w:jc w:val="both"/>
            </w:pPr>
            <w:r w:rsidRPr="00E30587">
              <w:t>в) по постоянному или временному месту жительства (на срок временного проживания), указанному в паспорте собственника аттракциона</w:t>
            </w:r>
          </w:p>
          <w:p w:rsidR="00E30587" w:rsidRPr="00E30587" w:rsidRDefault="00E30587" w:rsidP="00987637">
            <w:pPr>
              <w:jc w:val="both"/>
            </w:pPr>
            <w:r w:rsidRPr="00E30587">
              <w:t>г) по месту установки аттракциона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AB0867">
            <w:pPr>
              <w:jc w:val="both"/>
            </w:pPr>
            <w:r w:rsidRPr="00E30587">
              <w:t xml:space="preserve">40. Какой регистрационный документ подтверждает </w:t>
            </w:r>
            <w:r w:rsidRPr="00E30587">
              <w:lastRenderedPageBreak/>
              <w:t>принадлежность аттракциона:</w:t>
            </w:r>
          </w:p>
          <w:p w:rsidR="00E30587" w:rsidRPr="00E30587" w:rsidRDefault="00E30587" w:rsidP="00AB0867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AB0867">
            <w:r w:rsidRPr="00E30587">
              <w:lastRenderedPageBreak/>
              <w:t>а) формуляр аттракциона</w:t>
            </w:r>
          </w:p>
          <w:p w:rsidR="00E30587" w:rsidRPr="00E30587" w:rsidRDefault="00E30587" w:rsidP="00AB0867">
            <w:r w:rsidRPr="00E30587">
              <w:t>б) свидетельство о регистрации аттракциона</w:t>
            </w:r>
          </w:p>
          <w:p w:rsidR="00E30587" w:rsidRPr="00E30587" w:rsidRDefault="00E30587" w:rsidP="00AB0867">
            <w:r w:rsidRPr="00E30587">
              <w:t>в) техническое освидетельствование аттракциона</w:t>
            </w:r>
          </w:p>
          <w:p w:rsidR="00E30587" w:rsidRPr="00E30587" w:rsidRDefault="00E30587" w:rsidP="00C05DAC">
            <w:pPr>
              <w:jc w:val="both"/>
            </w:pPr>
            <w:r w:rsidRPr="00E30587">
              <w:lastRenderedPageBreak/>
              <w:t>г) технический паспорт аттракциона</w:t>
            </w:r>
          </w:p>
          <w:p w:rsidR="00E30587" w:rsidRPr="00E30587" w:rsidRDefault="00E30587" w:rsidP="00AB0867">
            <w:pPr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987637">
            <w:pPr>
              <w:jc w:val="both"/>
            </w:pPr>
            <w:r w:rsidRPr="00E30587">
              <w:lastRenderedPageBreak/>
              <w:t>41. Чем отличается временная государственная регистрация аттракционов от обязательной государственной регистрации: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987637">
            <w:pPr>
              <w:jc w:val="both"/>
            </w:pPr>
            <w:r w:rsidRPr="00E30587">
              <w:t xml:space="preserve">а) не нужно заполнять журналы </w:t>
            </w:r>
          </w:p>
          <w:p w:rsidR="00E30587" w:rsidRPr="00E30587" w:rsidRDefault="00E30587" w:rsidP="00987637">
            <w:pPr>
              <w:jc w:val="both"/>
            </w:pPr>
            <w:r w:rsidRPr="00E30587">
              <w:t xml:space="preserve">б) изменятся место установки аттракциона </w:t>
            </w:r>
          </w:p>
          <w:p w:rsidR="00E30587" w:rsidRPr="00E30587" w:rsidRDefault="00E30587" w:rsidP="00987637">
            <w:pPr>
              <w:jc w:val="both"/>
            </w:pPr>
            <w:r w:rsidRPr="00E30587">
              <w:t xml:space="preserve">в) не нужен акт технического освидетельствования </w:t>
            </w:r>
          </w:p>
          <w:p w:rsidR="00E30587" w:rsidRPr="00E30587" w:rsidRDefault="00E30587" w:rsidP="00987637">
            <w:r w:rsidRPr="00E30587">
              <w:t>г) ни чем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pPr>
              <w:autoSpaceDE w:val="0"/>
              <w:autoSpaceDN w:val="0"/>
              <w:jc w:val="both"/>
              <w:rPr>
                <w:rFonts w:eastAsia="Times New Roman"/>
              </w:rPr>
            </w:pPr>
            <w:r w:rsidRPr="00E30587">
              <w:t xml:space="preserve">42. </w:t>
            </w:r>
            <w:r w:rsidRPr="00E30587">
              <w:rPr>
                <w:rFonts w:eastAsia="Times New Roman"/>
              </w:rPr>
              <w:t>Эксплуатант проводит проверки аттракционов:</w:t>
            </w:r>
          </w:p>
          <w:p w:rsidR="00E30587" w:rsidRPr="00E30587" w:rsidRDefault="00E30587" w:rsidP="00AB0867"/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pPr>
              <w:autoSpaceDE w:val="0"/>
              <w:autoSpaceDN w:val="0"/>
              <w:jc w:val="both"/>
            </w:pPr>
            <w:r w:rsidRPr="00E30587">
              <w:t>а) 1 раз в квартал и ежегодно</w:t>
            </w:r>
          </w:p>
          <w:p w:rsidR="00E30587" w:rsidRPr="00E30587" w:rsidRDefault="00E30587" w:rsidP="00C05DAC">
            <w:pPr>
              <w:autoSpaceDE w:val="0"/>
              <w:autoSpaceDN w:val="0"/>
              <w:jc w:val="both"/>
            </w:pPr>
            <w:r w:rsidRPr="00E30587">
              <w:t>б) ежедневно и ежегодно</w:t>
            </w:r>
          </w:p>
          <w:p w:rsidR="00E30587" w:rsidRPr="00E30587" w:rsidRDefault="00E30587" w:rsidP="00C05DAC">
            <w:r w:rsidRPr="00E30587">
              <w:t>в) не менее двух раз в год</w:t>
            </w:r>
          </w:p>
          <w:p w:rsidR="00E30587" w:rsidRPr="00E30587" w:rsidRDefault="00E30587" w:rsidP="00C05DAC">
            <w:pPr>
              <w:jc w:val="both"/>
            </w:pPr>
            <w:r w:rsidRPr="00E30587">
              <w:t>г) проверка аттракциона проводится только при техническом освидетельствовании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</w:pPr>
            <w:r w:rsidRPr="00E30587">
              <w:t>43. Срок действия сертификата соответствия устанавливается для выпускаемых аттракционов серийного производства и составляет:</w:t>
            </w:r>
          </w:p>
          <w:p w:rsidR="00E30587" w:rsidRPr="00E30587" w:rsidRDefault="00E30587" w:rsidP="00C05DAC">
            <w:pPr>
              <w:autoSpaceDE w:val="0"/>
              <w:autoSpaceDN w:val="0"/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</w:pPr>
            <w:r w:rsidRPr="00E30587">
              <w:t xml:space="preserve">а) не менее 2 лет </w:t>
            </w:r>
          </w:p>
          <w:p w:rsidR="00E30587" w:rsidRPr="00E30587" w:rsidRDefault="00E30587" w:rsidP="00C05DAC">
            <w:pPr>
              <w:jc w:val="both"/>
            </w:pPr>
            <w:r w:rsidRPr="00E30587">
              <w:t>б) не более 3 лет</w:t>
            </w:r>
          </w:p>
          <w:p w:rsidR="00E30587" w:rsidRPr="00E30587" w:rsidRDefault="00E30587" w:rsidP="00C05DAC">
            <w:pPr>
              <w:jc w:val="both"/>
            </w:pPr>
            <w:r w:rsidRPr="00E30587">
              <w:t>в) не более 5 лет</w:t>
            </w:r>
          </w:p>
          <w:p w:rsidR="00E30587" w:rsidRPr="00E30587" w:rsidRDefault="00E30587" w:rsidP="00C05DAC">
            <w:pPr>
              <w:autoSpaceDE w:val="0"/>
              <w:autoSpaceDN w:val="0"/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987637">
            <w:pPr>
              <w:jc w:val="both"/>
            </w:pPr>
            <w:r w:rsidRPr="00E30587">
              <w:t xml:space="preserve">44. Копии документов и оригиналы представленных заявлений и согласий на обработку персональных данных подлежит хранению в органе Гостехнадзора со дня подачи заявления в течение: </w:t>
            </w: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987637">
            <w:pPr>
              <w:jc w:val="both"/>
            </w:pPr>
            <w:r w:rsidRPr="00E30587">
              <w:t>а) 1 года</w:t>
            </w:r>
          </w:p>
          <w:p w:rsidR="00E30587" w:rsidRPr="00E30587" w:rsidRDefault="00E30587" w:rsidP="00987637">
            <w:pPr>
              <w:jc w:val="both"/>
            </w:pPr>
            <w:r w:rsidRPr="00E30587">
              <w:t>б) 2 лет</w:t>
            </w:r>
          </w:p>
          <w:p w:rsidR="00E30587" w:rsidRPr="00E30587" w:rsidRDefault="00E30587" w:rsidP="00987637">
            <w:pPr>
              <w:jc w:val="both"/>
            </w:pPr>
            <w:r w:rsidRPr="00E30587">
              <w:t>в) 5 лет</w:t>
            </w:r>
          </w:p>
          <w:p w:rsidR="00E30587" w:rsidRPr="00E30587" w:rsidRDefault="00E30587" w:rsidP="00987637">
            <w:pPr>
              <w:jc w:val="both"/>
            </w:pPr>
            <w:r w:rsidRPr="00E30587">
              <w:t>г) 10 лет</w:t>
            </w:r>
          </w:p>
          <w:p w:rsidR="00E30587" w:rsidRPr="00E30587" w:rsidRDefault="00E30587" w:rsidP="00C05DAC">
            <w:pPr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E539C8">
            <w:pPr>
              <w:jc w:val="both"/>
            </w:pPr>
            <w:r w:rsidRPr="00E30587">
              <w:t xml:space="preserve">45. Временная государственная регистрация по месту пребывания ранее зарегистрированного аттракциона прекращается: </w:t>
            </w:r>
          </w:p>
          <w:p w:rsidR="00E30587" w:rsidRPr="00E30587" w:rsidRDefault="00E30587" w:rsidP="00E539C8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E539C8">
            <w:pPr>
              <w:jc w:val="both"/>
            </w:pPr>
            <w:r w:rsidRPr="00E30587">
              <w:t>а) истечение срока временной регистрации</w:t>
            </w:r>
          </w:p>
          <w:p w:rsidR="00E30587" w:rsidRPr="00E30587" w:rsidRDefault="00E30587" w:rsidP="00E539C8">
            <w:pPr>
              <w:jc w:val="both"/>
            </w:pPr>
            <w:r w:rsidRPr="00E30587">
              <w:t>б) приостановление государственной регистрации аттракциона</w:t>
            </w:r>
          </w:p>
          <w:p w:rsidR="00E30587" w:rsidRPr="00E30587" w:rsidRDefault="00E30587" w:rsidP="00E539C8">
            <w:pPr>
              <w:jc w:val="both"/>
            </w:pPr>
            <w:r w:rsidRPr="00E30587">
              <w:t>в) прекращение государственной регистрации аттракциона</w:t>
            </w:r>
          </w:p>
          <w:p w:rsidR="00E30587" w:rsidRPr="00E30587" w:rsidRDefault="00E30587" w:rsidP="00E539C8">
            <w:pPr>
              <w:jc w:val="both"/>
            </w:pPr>
            <w:r w:rsidRPr="00E30587">
              <w:t>г) во всех вышеперечисленных случаях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E539C8">
            <w:pPr>
              <w:jc w:val="both"/>
            </w:pPr>
            <w:r w:rsidRPr="00E30587">
              <w:t>46. Должен ли оператор аттракциона пройти обучение по безопасной эксплуатации аттракциона?</w:t>
            </w:r>
          </w:p>
          <w:p w:rsidR="00E30587" w:rsidRPr="00E30587" w:rsidRDefault="00E30587" w:rsidP="00E539C8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E539C8">
            <w:pPr>
              <w:jc w:val="both"/>
            </w:pPr>
            <w:r w:rsidRPr="00E30587">
              <w:t xml:space="preserve">а) да </w:t>
            </w:r>
          </w:p>
          <w:p w:rsidR="00E30587" w:rsidRPr="00E30587" w:rsidRDefault="00E30587" w:rsidP="00E539C8">
            <w:pPr>
              <w:jc w:val="both"/>
            </w:pPr>
            <w:r w:rsidRPr="00E30587">
              <w:t xml:space="preserve">б) нет </w:t>
            </w:r>
          </w:p>
          <w:p w:rsidR="00E30587" w:rsidRPr="00E30587" w:rsidRDefault="00E30587" w:rsidP="00E539C8">
            <w:pPr>
              <w:jc w:val="both"/>
            </w:pPr>
            <w:r w:rsidRPr="00E30587">
              <w:t>в) должен иметь только приказ ответственного за безопасную эксплуатацию аттракциона</w:t>
            </w:r>
            <w:r w:rsidRPr="00E30587">
              <w:tab/>
            </w:r>
          </w:p>
          <w:p w:rsidR="00E30587" w:rsidRPr="00E30587" w:rsidRDefault="00E30587" w:rsidP="00E539C8">
            <w:pPr>
              <w:jc w:val="both"/>
            </w:pPr>
            <w:r w:rsidRPr="00E30587">
              <w:t>г) обучение проходит только индивидуальный предприниматель – собственник аттракциона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E539C8">
            <w:pPr>
              <w:jc w:val="both"/>
            </w:pPr>
            <w:r w:rsidRPr="00E30587">
              <w:t>47. Какая минимальная высота ограждений, применяемых для ограничения доступа к аттракционам?</w:t>
            </w:r>
          </w:p>
          <w:p w:rsidR="00E30587" w:rsidRPr="00E30587" w:rsidRDefault="00E30587" w:rsidP="00E539C8">
            <w:pPr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E539C8">
            <w:pPr>
              <w:jc w:val="both"/>
            </w:pPr>
            <w:r w:rsidRPr="00E30587">
              <w:lastRenderedPageBreak/>
              <w:t xml:space="preserve">а) 90 см </w:t>
            </w:r>
          </w:p>
          <w:p w:rsidR="00E30587" w:rsidRPr="00E30587" w:rsidRDefault="00E30587" w:rsidP="00E539C8">
            <w:pPr>
              <w:jc w:val="both"/>
            </w:pPr>
            <w:r w:rsidRPr="00E30587">
              <w:t xml:space="preserve">б) 110 см </w:t>
            </w:r>
          </w:p>
          <w:p w:rsidR="00E30587" w:rsidRPr="00E30587" w:rsidRDefault="00E30587" w:rsidP="00E539C8">
            <w:pPr>
              <w:jc w:val="both"/>
            </w:pPr>
            <w:r w:rsidRPr="00E30587">
              <w:t xml:space="preserve">в) 130 см </w:t>
            </w:r>
          </w:p>
          <w:p w:rsidR="00E30587" w:rsidRPr="00E30587" w:rsidRDefault="00E30587" w:rsidP="00E539C8">
            <w:pPr>
              <w:jc w:val="both"/>
            </w:pPr>
            <w:r w:rsidRPr="00E30587">
              <w:t>г) 150 см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</w:pPr>
            <w:r w:rsidRPr="00E30587">
              <w:t xml:space="preserve">48. Необходимость снятия с учета аттракциона возникает при: </w:t>
            </w:r>
          </w:p>
          <w:p w:rsidR="00E30587" w:rsidRPr="00E30587" w:rsidRDefault="00E30587" w:rsidP="00C05DAC">
            <w:pPr>
              <w:autoSpaceDE w:val="0"/>
              <w:autoSpaceDN w:val="0"/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</w:pPr>
            <w:r w:rsidRPr="00E30587">
              <w:t>а) изменении места жительства или списании аттракциона</w:t>
            </w:r>
          </w:p>
          <w:p w:rsidR="00E30587" w:rsidRPr="00E30587" w:rsidRDefault="00E30587" w:rsidP="00C05DAC">
            <w:pPr>
              <w:jc w:val="both"/>
            </w:pPr>
            <w:r w:rsidRPr="00E30587">
              <w:t>б) прекращении права собственности или аттракциона за пределы РФ</w:t>
            </w:r>
          </w:p>
          <w:p w:rsidR="00E30587" w:rsidRPr="00E30587" w:rsidRDefault="00E30587" w:rsidP="00C05DAC">
            <w:pPr>
              <w:jc w:val="both"/>
            </w:pPr>
            <w:r w:rsidRPr="00E30587">
              <w:t>в) изменении места нахождения аттракциона, списании аттракциона, прекращении права собственности и вывозе за пределы РФ</w:t>
            </w:r>
          </w:p>
          <w:p w:rsidR="00E30587" w:rsidRPr="00E30587" w:rsidRDefault="00E30587" w:rsidP="003B60A7">
            <w:pPr>
              <w:jc w:val="both"/>
            </w:pPr>
            <w:r w:rsidRPr="00E30587">
              <w:t>г) списании и утилизации аттракциона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r w:rsidRPr="00E30587">
              <w:t xml:space="preserve">49. Является ли паспорт аттракциона заменой регистрационного документа: </w:t>
            </w:r>
          </w:p>
          <w:p w:rsidR="00E30587" w:rsidRPr="00E30587" w:rsidRDefault="00E30587" w:rsidP="00C05DAC">
            <w:pPr>
              <w:autoSpaceDE w:val="0"/>
              <w:autoSpaceDN w:val="0"/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r w:rsidRPr="00E30587">
              <w:t>а) да</w:t>
            </w:r>
          </w:p>
          <w:p w:rsidR="00E30587" w:rsidRPr="00E30587" w:rsidRDefault="00E30587" w:rsidP="00C05DAC">
            <w:r w:rsidRPr="00E30587">
              <w:t>б) нет</w:t>
            </w:r>
          </w:p>
          <w:p w:rsidR="00E30587" w:rsidRPr="00E30587" w:rsidRDefault="00E30587" w:rsidP="00C05DAC">
            <w:pPr>
              <w:rPr>
                <w:bCs/>
              </w:rPr>
            </w:pPr>
            <w:r w:rsidRPr="00E30587">
              <w:t>в) только в период до восстановления регистрационного документа</w:t>
            </w:r>
          </w:p>
          <w:p w:rsidR="00E30587" w:rsidRPr="00E30587" w:rsidRDefault="00E30587" w:rsidP="00C05DAC">
            <w:r w:rsidRPr="00E30587">
              <w:t>г) да, в случаях предусмотренных законодательством</w:t>
            </w:r>
          </w:p>
          <w:p w:rsidR="00E30587" w:rsidRPr="00E30587" w:rsidRDefault="00E30587" w:rsidP="00C05DAC">
            <w:pPr>
              <w:autoSpaceDE w:val="0"/>
              <w:autoSpaceDN w:val="0"/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E539C8">
            <w:r w:rsidRPr="00E30587">
              <w:t>50. Какой толщиной должны быть смягчающие маты?</w:t>
            </w:r>
          </w:p>
          <w:p w:rsidR="00E30587" w:rsidRPr="00E30587" w:rsidRDefault="00E30587" w:rsidP="00E539C8"/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E539C8">
            <w:r w:rsidRPr="00E30587">
              <w:t>а) 60 мм</w:t>
            </w:r>
          </w:p>
          <w:p w:rsidR="00E30587" w:rsidRPr="00E30587" w:rsidRDefault="00E30587" w:rsidP="00E539C8">
            <w:r w:rsidRPr="00E30587">
              <w:t>б) 80 мм</w:t>
            </w:r>
          </w:p>
          <w:p w:rsidR="00E30587" w:rsidRPr="00E30587" w:rsidRDefault="00E30587" w:rsidP="00E539C8">
            <w:r w:rsidRPr="00E30587">
              <w:t>в) 90 мм</w:t>
            </w:r>
          </w:p>
          <w:p w:rsidR="00E30587" w:rsidRPr="00E30587" w:rsidRDefault="00E30587" w:rsidP="00E539C8">
            <w:r w:rsidRPr="00E30587">
              <w:t>г) 100 мм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</w:pPr>
            <w:r w:rsidRPr="00E30587">
              <w:t xml:space="preserve">51. Разрешается ли регистрация аттракционов на основании копии паспорта аттракциона: </w:t>
            </w:r>
          </w:p>
          <w:p w:rsidR="00E30587" w:rsidRPr="00E30587" w:rsidRDefault="00E30587" w:rsidP="00C05DAC">
            <w:pPr>
              <w:autoSpaceDE w:val="0"/>
              <w:autoSpaceDN w:val="0"/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r w:rsidRPr="00E30587">
              <w:t>а) да</w:t>
            </w:r>
          </w:p>
          <w:p w:rsidR="00E30587" w:rsidRPr="00E30587" w:rsidRDefault="00E30587" w:rsidP="00C05DAC">
            <w:r w:rsidRPr="00E30587">
              <w:t>б) нет</w:t>
            </w:r>
          </w:p>
          <w:p w:rsidR="00E30587" w:rsidRPr="00E30587" w:rsidRDefault="00E30587" w:rsidP="00C05DAC">
            <w:r w:rsidRPr="00E30587">
              <w:t>в) да, если заверен инспектором Гостехнадзора</w:t>
            </w:r>
          </w:p>
          <w:p w:rsidR="00E30587" w:rsidRPr="00E30587" w:rsidRDefault="00E30587" w:rsidP="00C05DAC">
            <w:r w:rsidRPr="00E30587">
              <w:t>г) разрешается при наличии оригиналов правоустанавливающих документов</w:t>
            </w:r>
          </w:p>
          <w:p w:rsidR="00E30587" w:rsidRPr="00E30587" w:rsidRDefault="00E30587" w:rsidP="00C05DAC"/>
          <w:p w:rsidR="00E30587" w:rsidRPr="00E30587" w:rsidRDefault="00E30587" w:rsidP="00C05DAC">
            <w:pPr>
              <w:autoSpaceDE w:val="0"/>
              <w:autoSpaceDN w:val="0"/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</w:pPr>
            <w:r w:rsidRPr="00E30587">
              <w:t>52. В случае если государственный регистрационный знак утрачен либо пришел в негодность, взамен него выдается:</w:t>
            </w:r>
          </w:p>
          <w:p w:rsidR="00E30587" w:rsidRPr="00E30587" w:rsidRDefault="00E30587" w:rsidP="00C05DAC">
            <w:pPr>
              <w:autoSpaceDE w:val="0"/>
              <w:autoSpaceDN w:val="0"/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</w:pPr>
            <w:r w:rsidRPr="00E30587">
              <w:t>а) временный государственный регистрационный знак</w:t>
            </w:r>
          </w:p>
          <w:p w:rsidR="00E30587" w:rsidRPr="00E30587" w:rsidRDefault="00E30587" w:rsidP="00C05DAC">
            <w:pPr>
              <w:jc w:val="both"/>
            </w:pPr>
            <w:r w:rsidRPr="00E30587">
              <w:t xml:space="preserve">б) новый государственный регистрационный знак, а свидетельство о государственной регистрации заменяется на дубликат. При этом пошлина за выдачу дубликата свидетельства о государственной регистрации аттракциона не взимается </w:t>
            </w:r>
          </w:p>
          <w:p w:rsidR="00E30587" w:rsidRPr="00E30587" w:rsidRDefault="00E30587" w:rsidP="00C05DAC">
            <w:pPr>
              <w:jc w:val="both"/>
            </w:pPr>
            <w:r w:rsidRPr="00E30587">
              <w:t>в) новый государственный регистрационный знак. При этом пошлина за выдачу дубликата свидетельства о государственной регистрации аттракциона взимается</w:t>
            </w:r>
          </w:p>
          <w:p w:rsidR="00E30587" w:rsidRPr="00E30587" w:rsidRDefault="00E30587" w:rsidP="00C05DAC">
            <w:pPr>
              <w:autoSpaceDE w:val="0"/>
              <w:autoSpaceDN w:val="0"/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bCs/>
              </w:rPr>
            </w:pPr>
            <w:r w:rsidRPr="00E30587">
              <w:rPr>
                <w:bCs/>
              </w:rPr>
              <w:t>53. При эксплуатации аттракциона свидетельство о государственной регистрации аттракциона должно находится:</w:t>
            </w:r>
          </w:p>
          <w:p w:rsidR="00E30587" w:rsidRPr="00E30587" w:rsidRDefault="00E30587" w:rsidP="00C05DAC">
            <w:pPr>
              <w:autoSpaceDE w:val="0"/>
              <w:autoSpaceDN w:val="0"/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bCs/>
              </w:rPr>
            </w:pPr>
            <w:r w:rsidRPr="00E30587">
              <w:rPr>
                <w:bCs/>
              </w:rPr>
              <w:t>а) у собственника аттракциона</w:t>
            </w:r>
          </w:p>
          <w:p w:rsidR="00E30587" w:rsidRPr="00E30587" w:rsidRDefault="00E30587" w:rsidP="00C05DAC">
            <w:pPr>
              <w:jc w:val="both"/>
              <w:rPr>
                <w:bCs/>
              </w:rPr>
            </w:pPr>
            <w:r w:rsidRPr="00E30587">
              <w:rPr>
                <w:bCs/>
              </w:rPr>
              <w:t>б) у оператора аттракциона</w:t>
            </w:r>
          </w:p>
          <w:p w:rsidR="00E30587" w:rsidRPr="00E30587" w:rsidRDefault="00E30587" w:rsidP="00C05DAC">
            <w:pPr>
              <w:jc w:val="both"/>
              <w:rPr>
                <w:bCs/>
              </w:rPr>
            </w:pPr>
            <w:r w:rsidRPr="00E30587">
              <w:rPr>
                <w:bCs/>
              </w:rPr>
              <w:t>в) у главного инженера</w:t>
            </w:r>
          </w:p>
          <w:p w:rsidR="00E30587" w:rsidRPr="00E30587" w:rsidRDefault="00E30587" w:rsidP="00C05DAC">
            <w:pPr>
              <w:autoSpaceDE w:val="0"/>
              <w:autoSpaceDN w:val="0"/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bCs/>
              </w:rPr>
            </w:pPr>
            <w:r w:rsidRPr="00E30587">
              <w:rPr>
                <w:bCs/>
              </w:rPr>
              <w:t>54. На зарегистрированный аттракцион эксплуатанту под роспись выдаются:</w:t>
            </w:r>
          </w:p>
          <w:p w:rsidR="00E30587" w:rsidRPr="00E30587" w:rsidRDefault="00E30587" w:rsidP="00C05DAC">
            <w:pPr>
              <w:autoSpaceDE w:val="0"/>
              <w:autoSpaceDN w:val="0"/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bCs/>
              </w:rPr>
            </w:pPr>
            <w:r w:rsidRPr="00E30587">
              <w:rPr>
                <w:bCs/>
              </w:rPr>
              <w:t>а) государственный регистрационный знак и свидетельство о государственной регистрации аттракциона</w:t>
            </w:r>
          </w:p>
          <w:p w:rsidR="00E30587" w:rsidRPr="00E30587" w:rsidRDefault="00E30587" w:rsidP="00C05DAC">
            <w:pPr>
              <w:jc w:val="both"/>
              <w:rPr>
                <w:bCs/>
              </w:rPr>
            </w:pPr>
            <w:r w:rsidRPr="00E30587">
              <w:rPr>
                <w:bCs/>
              </w:rPr>
              <w:t>б) государственный регистрационный знак</w:t>
            </w:r>
          </w:p>
          <w:p w:rsidR="00E30587" w:rsidRPr="00E30587" w:rsidRDefault="00E30587" w:rsidP="00946594">
            <w:pPr>
              <w:jc w:val="both"/>
            </w:pPr>
            <w:r w:rsidRPr="00E30587">
              <w:rPr>
                <w:bCs/>
              </w:rPr>
              <w:t>в) свидетельство о государственной регистрации аттракциона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bCs/>
              </w:rPr>
            </w:pPr>
            <w:r w:rsidRPr="00E30587">
              <w:rPr>
                <w:bCs/>
              </w:rPr>
              <w:t>55. Гарантийный срок службы регистрационного знака при эксплуатации на открытом воздухе в макроклиматических районах с умеренным и холодным климатом должен составлять:</w:t>
            </w:r>
          </w:p>
          <w:p w:rsidR="00E30587" w:rsidRPr="00E30587" w:rsidRDefault="00E30587" w:rsidP="00C05DAC">
            <w:pPr>
              <w:autoSpaceDE w:val="0"/>
              <w:autoSpaceDN w:val="0"/>
              <w:jc w:val="both"/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bCs/>
              </w:rPr>
            </w:pPr>
            <w:r w:rsidRPr="00E30587">
              <w:rPr>
                <w:bCs/>
              </w:rPr>
              <w:t>а) не менее 2 лет</w:t>
            </w:r>
          </w:p>
          <w:p w:rsidR="00E30587" w:rsidRPr="00E30587" w:rsidRDefault="00E30587" w:rsidP="00C05DAC">
            <w:pPr>
              <w:jc w:val="both"/>
              <w:rPr>
                <w:bCs/>
              </w:rPr>
            </w:pPr>
            <w:r w:rsidRPr="00E30587">
              <w:rPr>
                <w:bCs/>
              </w:rPr>
              <w:t>б) не менее 3 лет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в) не менее 5 лет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г) более 7 лет</w:t>
            </w:r>
          </w:p>
          <w:p w:rsidR="00E30587" w:rsidRPr="00E30587" w:rsidRDefault="00E30587" w:rsidP="00C05DAC">
            <w:pPr>
              <w:autoSpaceDE w:val="0"/>
              <w:autoSpaceDN w:val="0"/>
              <w:jc w:val="both"/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lastRenderedPageBreak/>
              <w:t>56. Подтверждение соответствия аттракционов требованиям технического регламента Евразийского экономического союза "О безопасности аттракционов" осуществляется:</w:t>
            </w:r>
          </w:p>
          <w:p w:rsidR="00E30587" w:rsidRPr="00E30587" w:rsidRDefault="00E30587" w:rsidP="00C05DAC">
            <w:pPr>
              <w:jc w:val="both"/>
              <w:rPr>
                <w:bCs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а) в форме обязательной сертификации применительно к аттракционам со степенью потенциального биомеханического риска RB-1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б) в форме обязательной сертификации применительно к аттракционам со степенью потенциального биомеханического риска RB-1, RB-2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в) в форме обязательной сертификации применительно к аттракционам со степенью потенциального биомеханического риска RB-1, RB-2, RB-3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г) в форме обязательной сертификации применительно к аттракционам со степенью потенциального биомеханического риска RB-1, RB-2, RB-3, RB-4</w:t>
            </w:r>
          </w:p>
          <w:p w:rsidR="00E30587" w:rsidRPr="00E30587" w:rsidRDefault="00E30587" w:rsidP="00C05DAC">
            <w:pPr>
              <w:jc w:val="both"/>
              <w:rPr>
                <w:bCs/>
              </w:rPr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57. В течение назначенного срока службы (назначенного ресурса) осуществляется оценка соответствия аттракциона в форме оценки технического состояния (технического освидетельствования) не реже:</w:t>
            </w:r>
          </w:p>
          <w:p w:rsidR="00E30587" w:rsidRPr="00E30587" w:rsidRDefault="00E30587" w:rsidP="00C05DAC">
            <w:pPr>
              <w:jc w:val="both"/>
              <w:rPr>
                <w:bCs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а) 1 раза в 12 месяцев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б) 1 раза в 6 месяцев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в) 1 раза в 3 месяца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г) 3 раза в 12 месяцев</w:t>
            </w:r>
          </w:p>
          <w:p w:rsidR="00E30587" w:rsidRPr="00E30587" w:rsidRDefault="00E30587" w:rsidP="00C05DAC">
            <w:pPr>
              <w:jc w:val="both"/>
              <w:rPr>
                <w:bCs/>
              </w:rPr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58. Какая степень потенциального биомеханического риска не подлежит регистрации в органе Гостехнадзоре:</w:t>
            </w:r>
          </w:p>
          <w:p w:rsidR="00E30587" w:rsidRPr="00E30587" w:rsidRDefault="00E30587" w:rsidP="00C05DAC">
            <w:pPr>
              <w:jc w:val="both"/>
              <w:rPr>
                <w:bCs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 xml:space="preserve">а) </w:t>
            </w:r>
            <w:r w:rsidRPr="00E30587">
              <w:rPr>
                <w:rFonts w:eastAsia="Times New Roman"/>
                <w:lang w:val="en-US"/>
              </w:rPr>
              <w:t>RB</w:t>
            </w:r>
            <w:r w:rsidRPr="00E30587">
              <w:rPr>
                <w:rFonts w:eastAsia="Times New Roman"/>
              </w:rPr>
              <w:t>-1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б)</w:t>
            </w:r>
            <w:r w:rsidRPr="00E30587">
              <w:t xml:space="preserve"> </w:t>
            </w:r>
            <w:r w:rsidRPr="00E30587">
              <w:rPr>
                <w:rFonts w:eastAsia="Times New Roman"/>
              </w:rPr>
              <w:t>RB-2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в)</w:t>
            </w:r>
            <w:r w:rsidRPr="00E30587">
              <w:t xml:space="preserve"> </w:t>
            </w:r>
            <w:r w:rsidRPr="00E30587">
              <w:rPr>
                <w:rFonts w:eastAsia="Times New Roman"/>
              </w:rPr>
              <w:t>RB-3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г)</w:t>
            </w:r>
            <w:r w:rsidRPr="00E30587">
              <w:t xml:space="preserve"> </w:t>
            </w:r>
            <w:r w:rsidRPr="00E30587">
              <w:rPr>
                <w:rFonts w:eastAsia="Times New Roman"/>
              </w:rPr>
              <w:t>RB-4</w:t>
            </w:r>
          </w:p>
          <w:p w:rsidR="00E30587" w:rsidRPr="00E30587" w:rsidRDefault="00E30587" w:rsidP="00C05DAC">
            <w:pPr>
              <w:jc w:val="both"/>
              <w:rPr>
                <w:bCs/>
              </w:rPr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59. Срок осуществления административных процедур, устанавливаемый в административном регламенте для рассмотрения заявления, не может превышать:</w:t>
            </w:r>
          </w:p>
          <w:p w:rsidR="00E30587" w:rsidRPr="00E30587" w:rsidRDefault="00E30587" w:rsidP="00C05DAC">
            <w:pPr>
              <w:jc w:val="both"/>
              <w:rPr>
                <w:bCs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а) 3 рабочих дня со дня получения Гостехнадзором полного пакета документов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б) 4</w:t>
            </w:r>
            <w:r w:rsidRPr="00E30587">
              <w:t xml:space="preserve"> рабочих </w:t>
            </w:r>
            <w:r w:rsidRPr="00E30587">
              <w:rPr>
                <w:rFonts w:eastAsia="Times New Roman"/>
              </w:rPr>
              <w:t>дня</w:t>
            </w:r>
            <w:r w:rsidRPr="00E30587">
              <w:t xml:space="preserve"> </w:t>
            </w:r>
            <w:r w:rsidRPr="00E30587">
              <w:rPr>
                <w:rFonts w:eastAsia="Times New Roman"/>
              </w:rPr>
              <w:t>со дня получения Гостехнадзором полного пакета документов</w:t>
            </w:r>
          </w:p>
          <w:p w:rsidR="00E30587" w:rsidRPr="00E30587" w:rsidRDefault="00E30587" w:rsidP="00946594">
            <w:pPr>
              <w:jc w:val="both"/>
              <w:rPr>
                <w:bCs/>
              </w:rPr>
            </w:pPr>
            <w:r w:rsidRPr="00E30587">
              <w:rPr>
                <w:rFonts w:eastAsia="Times New Roman"/>
              </w:rPr>
              <w:t>в) 5</w:t>
            </w:r>
            <w:r w:rsidRPr="00E30587">
              <w:t xml:space="preserve"> рабочих </w:t>
            </w:r>
            <w:r w:rsidRPr="00E30587">
              <w:rPr>
                <w:rFonts w:eastAsia="Times New Roman"/>
              </w:rPr>
              <w:t>дней</w:t>
            </w:r>
            <w:r w:rsidRPr="00E30587">
              <w:t xml:space="preserve"> </w:t>
            </w:r>
            <w:r w:rsidRPr="00E30587">
              <w:rPr>
                <w:rFonts w:eastAsia="Times New Roman"/>
              </w:rPr>
              <w:t>со дня получения Гостехнадзором полного пакета документов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60. Срок для осмотра аттракциона со дня принятия решения об отсутствии оснований для отказа в государственной регистрации аттракциона не может превышать:</w:t>
            </w:r>
          </w:p>
          <w:p w:rsidR="00E30587" w:rsidRPr="00E30587" w:rsidRDefault="00E30587" w:rsidP="00C05DAC">
            <w:pPr>
              <w:jc w:val="both"/>
              <w:rPr>
                <w:bCs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а)</w:t>
            </w:r>
            <w:r w:rsidRPr="00E30587">
              <w:t xml:space="preserve"> </w:t>
            </w:r>
            <w:r w:rsidRPr="00E30587">
              <w:rPr>
                <w:rFonts w:eastAsia="Times New Roman"/>
              </w:rPr>
              <w:t>2 рабочих дня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б)</w:t>
            </w:r>
            <w:r w:rsidRPr="00E30587">
              <w:t xml:space="preserve"> </w:t>
            </w:r>
            <w:r w:rsidRPr="00E30587">
              <w:rPr>
                <w:rFonts w:eastAsia="Times New Roman"/>
              </w:rPr>
              <w:t>3 рабочих дня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 xml:space="preserve">в) 5 рабочих дней  </w:t>
            </w:r>
          </w:p>
          <w:p w:rsidR="00E30587" w:rsidRPr="00E30587" w:rsidRDefault="00E30587" w:rsidP="00C05DAC">
            <w:pPr>
              <w:jc w:val="both"/>
              <w:rPr>
                <w:bCs/>
              </w:rPr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61.</w:t>
            </w:r>
            <w:r w:rsidRPr="00E30587">
              <w:t xml:space="preserve"> В каких случаях </w:t>
            </w:r>
            <w:r w:rsidRPr="00E30587">
              <w:rPr>
                <w:rFonts w:eastAsia="Times New Roman"/>
              </w:rPr>
              <w:t>государственная регистрация аттракциона приостанавливается: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а) со дня оценки технического состояния аттракциона (технического освидетельствования) специализированной организацией прошло 12 месяцев и в орган Гостехнадзора по месту регистрации аттракциона не представлен новый документ об оценке технического состояния (технического освидетельствования) аттракциона специализированной организацией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б) произведены модификация или капитальный ремонт аттракциона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в) эксплуатация аттракциона приостановлена по причине аварии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lastRenderedPageBreak/>
              <w:t>г) во всех перечисленных случаях</w:t>
            </w: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lastRenderedPageBreak/>
              <w:t>62. Основное понятие внеуличного транспорта:</w:t>
            </w:r>
          </w:p>
          <w:p w:rsidR="00E30587" w:rsidRPr="00E30587" w:rsidRDefault="00E30587" w:rsidP="00C05DAC">
            <w:pPr>
              <w:jc w:val="both"/>
              <w:rPr>
                <w:bCs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а) технологический комплекс, включающий в себя подвижной состав внеуличного транспорта и объекты инфраструктуры внеуличного транспорта и обеспечивающий перевозку пассажиров и провоз ручной клади по договорам перевозки пассажиров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б) совокупность объектов инфраструктуры внеуличного транспорта, использующаяся для перевозок пассажиров и провоза ручной клади по установленному маршруту регулярных перевозок без пересадки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в) технологический комплекс, включающий в себя подвижной состав внеуличного транспорта и объекты инфраструктуры внеуличного транспорта</w:t>
            </w:r>
          </w:p>
          <w:p w:rsidR="00E30587" w:rsidRPr="00E30587" w:rsidRDefault="00E30587" w:rsidP="00C05DAC">
            <w:pPr>
              <w:jc w:val="both"/>
              <w:rPr>
                <w:bCs/>
              </w:rPr>
            </w:pPr>
          </w:p>
        </w:tc>
      </w:tr>
      <w:tr w:rsidR="00E30587" w:rsidRPr="00E30587" w:rsidTr="00E30587">
        <w:tc>
          <w:tcPr>
            <w:tcW w:w="283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63. Виды внеуличного транспорта: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а) метрополитен, монорельсовый транспорт, подвесная канатная дорога транспортная, трамвай, троллейбус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б) электрички, монорельсовый транспорт, метрополитен, подвесная канатная дорога транспортная, фуникулер транспортный</w:t>
            </w:r>
          </w:p>
          <w:p w:rsidR="00E30587" w:rsidRPr="00E30587" w:rsidRDefault="00E30587" w:rsidP="00C05DAC">
            <w:pPr>
              <w:jc w:val="both"/>
              <w:rPr>
                <w:rFonts w:eastAsia="Times New Roman"/>
              </w:rPr>
            </w:pPr>
            <w:r w:rsidRPr="00E30587">
              <w:rPr>
                <w:rFonts w:eastAsia="Times New Roman"/>
              </w:rPr>
              <w:t>в) монорельсовый транспорт, метрополитен, подвесная канатная дорога транспортная, фуникулер транспортный</w:t>
            </w:r>
          </w:p>
        </w:tc>
      </w:tr>
    </w:tbl>
    <w:p w:rsidR="00C05DAC" w:rsidRPr="00E30587" w:rsidRDefault="00C05DAC" w:rsidP="00C05DAC">
      <w:pPr>
        <w:jc w:val="both"/>
        <w:rPr>
          <w:rFonts w:eastAsia="Times New Roman"/>
          <w:color w:val="000000" w:themeColor="text1"/>
        </w:rPr>
      </w:pPr>
    </w:p>
    <w:p w:rsidR="00BE543B" w:rsidRPr="00E30587" w:rsidRDefault="00BE543B" w:rsidP="00C05DAC">
      <w:pPr>
        <w:jc w:val="both"/>
        <w:rPr>
          <w:rFonts w:eastAsia="Times New Roman"/>
          <w:color w:val="000000" w:themeColor="text1"/>
        </w:rPr>
      </w:pPr>
    </w:p>
    <w:sectPr w:rsidR="00BE543B" w:rsidRPr="00E30587" w:rsidSect="00BE543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ED" w:rsidRDefault="003026ED" w:rsidP="002D3F68">
      <w:r>
        <w:separator/>
      </w:r>
    </w:p>
  </w:endnote>
  <w:endnote w:type="continuationSeparator" w:id="0">
    <w:p w:rsidR="003026ED" w:rsidRDefault="003026ED" w:rsidP="002D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ED" w:rsidRDefault="003026ED" w:rsidP="002D3F68">
      <w:r>
        <w:separator/>
      </w:r>
    </w:p>
  </w:footnote>
  <w:footnote w:type="continuationSeparator" w:id="0">
    <w:p w:rsidR="003026ED" w:rsidRDefault="003026ED" w:rsidP="002D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87"/>
    <w:rsid w:val="00002D4B"/>
    <w:rsid w:val="000150A8"/>
    <w:rsid w:val="00031CEB"/>
    <w:rsid w:val="000328F9"/>
    <w:rsid w:val="00035A4B"/>
    <w:rsid w:val="00046344"/>
    <w:rsid w:val="00050166"/>
    <w:rsid w:val="0008008E"/>
    <w:rsid w:val="00080932"/>
    <w:rsid w:val="00085A91"/>
    <w:rsid w:val="00093311"/>
    <w:rsid w:val="000A19CA"/>
    <w:rsid w:val="000B29FA"/>
    <w:rsid w:val="000B7DEB"/>
    <w:rsid w:val="000E4BB9"/>
    <w:rsid w:val="000E55E5"/>
    <w:rsid w:val="00103928"/>
    <w:rsid w:val="00106463"/>
    <w:rsid w:val="00120358"/>
    <w:rsid w:val="00153020"/>
    <w:rsid w:val="00157297"/>
    <w:rsid w:val="00194B79"/>
    <w:rsid w:val="001A0560"/>
    <w:rsid w:val="001C0CCE"/>
    <w:rsid w:val="001C4D51"/>
    <w:rsid w:val="001C7D4F"/>
    <w:rsid w:val="001E7F14"/>
    <w:rsid w:val="00214EB2"/>
    <w:rsid w:val="00221274"/>
    <w:rsid w:val="00233D25"/>
    <w:rsid w:val="002711CB"/>
    <w:rsid w:val="0027123F"/>
    <w:rsid w:val="0027756F"/>
    <w:rsid w:val="0028158E"/>
    <w:rsid w:val="00282338"/>
    <w:rsid w:val="00285E98"/>
    <w:rsid w:val="002A2F5C"/>
    <w:rsid w:val="002C1B04"/>
    <w:rsid w:val="002C1E16"/>
    <w:rsid w:val="002D3F68"/>
    <w:rsid w:val="002D5DFC"/>
    <w:rsid w:val="003026ED"/>
    <w:rsid w:val="00304593"/>
    <w:rsid w:val="00305082"/>
    <w:rsid w:val="00313A5C"/>
    <w:rsid w:val="0032390D"/>
    <w:rsid w:val="00340CC0"/>
    <w:rsid w:val="00362BA2"/>
    <w:rsid w:val="00393B85"/>
    <w:rsid w:val="00396E72"/>
    <w:rsid w:val="003B4D88"/>
    <w:rsid w:val="003B60A7"/>
    <w:rsid w:val="003B6930"/>
    <w:rsid w:val="003B6C86"/>
    <w:rsid w:val="003E02D3"/>
    <w:rsid w:val="00404E3B"/>
    <w:rsid w:val="0041184B"/>
    <w:rsid w:val="00424FE7"/>
    <w:rsid w:val="004354FB"/>
    <w:rsid w:val="00436FE7"/>
    <w:rsid w:val="00444E6A"/>
    <w:rsid w:val="00450F59"/>
    <w:rsid w:val="00455008"/>
    <w:rsid w:val="00460854"/>
    <w:rsid w:val="00467D23"/>
    <w:rsid w:val="0048055D"/>
    <w:rsid w:val="004A65DB"/>
    <w:rsid w:val="004B447E"/>
    <w:rsid w:val="004C4728"/>
    <w:rsid w:val="004E780F"/>
    <w:rsid w:val="004F0ABB"/>
    <w:rsid w:val="004F3949"/>
    <w:rsid w:val="005135DE"/>
    <w:rsid w:val="00515B3D"/>
    <w:rsid w:val="00520B6F"/>
    <w:rsid w:val="005250A0"/>
    <w:rsid w:val="00543BA1"/>
    <w:rsid w:val="00546C20"/>
    <w:rsid w:val="00556782"/>
    <w:rsid w:val="00556CC3"/>
    <w:rsid w:val="005817AB"/>
    <w:rsid w:val="00596973"/>
    <w:rsid w:val="00597167"/>
    <w:rsid w:val="005D03DD"/>
    <w:rsid w:val="005E46E6"/>
    <w:rsid w:val="005F3E07"/>
    <w:rsid w:val="006104F2"/>
    <w:rsid w:val="00621586"/>
    <w:rsid w:val="0063062A"/>
    <w:rsid w:val="006312AA"/>
    <w:rsid w:val="006377A9"/>
    <w:rsid w:val="006464BC"/>
    <w:rsid w:val="00646AA7"/>
    <w:rsid w:val="00646C4A"/>
    <w:rsid w:val="00672E22"/>
    <w:rsid w:val="00685176"/>
    <w:rsid w:val="006934D1"/>
    <w:rsid w:val="006A5860"/>
    <w:rsid w:val="006B0BDE"/>
    <w:rsid w:val="006C12F4"/>
    <w:rsid w:val="006C2681"/>
    <w:rsid w:val="006D2BE4"/>
    <w:rsid w:val="006E30BB"/>
    <w:rsid w:val="006F48B9"/>
    <w:rsid w:val="00726021"/>
    <w:rsid w:val="0072623B"/>
    <w:rsid w:val="00742D58"/>
    <w:rsid w:val="007522D0"/>
    <w:rsid w:val="00762C31"/>
    <w:rsid w:val="0077045B"/>
    <w:rsid w:val="00775B9F"/>
    <w:rsid w:val="007954B2"/>
    <w:rsid w:val="007B7075"/>
    <w:rsid w:val="007C131C"/>
    <w:rsid w:val="007C6A05"/>
    <w:rsid w:val="007D116D"/>
    <w:rsid w:val="007E473C"/>
    <w:rsid w:val="007F494E"/>
    <w:rsid w:val="007F52F0"/>
    <w:rsid w:val="008307F3"/>
    <w:rsid w:val="00836E5B"/>
    <w:rsid w:val="008434EB"/>
    <w:rsid w:val="008509BC"/>
    <w:rsid w:val="0086543F"/>
    <w:rsid w:val="00891C3B"/>
    <w:rsid w:val="008B43A9"/>
    <w:rsid w:val="008B4F8E"/>
    <w:rsid w:val="008D4495"/>
    <w:rsid w:val="008D4B1B"/>
    <w:rsid w:val="008D50FF"/>
    <w:rsid w:val="00903E6E"/>
    <w:rsid w:val="00915D02"/>
    <w:rsid w:val="00925297"/>
    <w:rsid w:val="009325F6"/>
    <w:rsid w:val="00936F24"/>
    <w:rsid w:val="0094495A"/>
    <w:rsid w:val="00946594"/>
    <w:rsid w:val="00987637"/>
    <w:rsid w:val="009956CD"/>
    <w:rsid w:val="00996094"/>
    <w:rsid w:val="009A1FCB"/>
    <w:rsid w:val="009C0C8B"/>
    <w:rsid w:val="009C1FD8"/>
    <w:rsid w:val="009D5E0E"/>
    <w:rsid w:val="009F2E3D"/>
    <w:rsid w:val="00A04415"/>
    <w:rsid w:val="00A078D3"/>
    <w:rsid w:val="00A14515"/>
    <w:rsid w:val="00A24EDA"/>
    <w:rsid w:val="00A3405B"/>
    <w:rsid w:val="00A401C8"/>
    <w:rsid w:val="00A54EBC"/>
    <w:rsid w:val="00A55E51"/>
    <w:rsid w:val="00A83628"/>
    <w:rsid w:val="00AB0867"/>
    <w:rsid w:val="00AB7E11"/>
    <w:rsid w:val="00B072BE"/>
    <w:rsid w:val="00B36AEE"/>
    <w:rsid w:val="00B51026"/>
    <w:rsid w:val="00B63B21"/>
    <w:rsid w:val="00BC7BCF"/>
    <w:rsid w:val="00BE4F05"/>
    <w:rsid w:val="00BE543B"/>
    <w:rsid w:val="00BE607B"/>
    <w:rsid w:val="00C05DAC"/>
    <w:rsid w:val="00C24561"/>
    <w:rsid w:val="00C343EB"/>
    <w:rsid w:val="00C8004B"/>
    <w:rsid w:val="00C83451"/>
    <w:rsid w:val="00CA4052"/>
    <w:rsid w:val="00CB518C"/>
    <w:rsid w:val="00CC2587"/>
    <w:rsid w:val="00CF06A2"/>
    <w:rsid w:val="00CF5FA0"/>
    <w:rsid w:val="00CF7F07"/>
    <w:rsid w:val="00D00192"/>
    <w:rsid w:val="00D0730E"/>
    <w:rsid w:val="00D13354"/>
    <w:rsid w:val="00D13876"/>
    <w:rsid w:val="00D17651"/>
    <w:rsid w:val="00D31A0D"/>
    <w:rsid w:val="00D52EBE"/>
    <w:rsid w:val="00D60EF7"/>
    <w:rsid w:val="00D927F7"/>
    <w:rsid w:val="00D92B50"/>
    <w:rsid w:val="00DA64ED"/>
    <w:rsid w:val="00DC352A"/>
    <w:rsid w:val="00DD5A9D"/>
    <w:rsid w:val="00DE4EC1"/>
    <w:rsid w:val="00DE6753"/>
    <w:rsid w:val="00E046DE"/>
    <w:rsid w:val="00E16308"/>
    <w:rsid w:val="00E30587"/>
    <w:rsid w:val="00E31223"/>
    <w:rsid w:val="00E45753"/>
    <w:rsid w:val="00E539C8"/>
    <w:rsid w:val="00E63B5F"/>
    <w:rsid w:val="00E718B6"/>
    <w:rsid w:val="00E824C7"/>
    <w:rsid w:val="00E92926"/>
    <w:rsid w:val="00E9616D"/>
    <w:rsid w:val="00EB1E26"/>
    <w:rsid w:val="00ED2373"/>
    <w:rsid w:val="00ED3A19"/>
    <w:rsid w:val="00EE0D3C"/>
    <w:rsid w:val="00EF3FF4"/>
    <w:rsid w:val="00EF47D9"/>
    <w:rsid w:val="00F41067"/>
    <w:rsid w:val="00F71DA4"/>
    <w:rsid w:val="00F9249B"/>
    <w:rsid w:val="00F952CE"/>
    <w:rsid w:val="00FB5611"/>
    <w:rsid w:val="00FD0971"/>
    <w:rsid w:val="00FE02CA"/>
    <w:rsid w:val="00FF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C748"/>
  <w15:docId w15:val="{98B4BB14-374F-4ACF-A3DF-9C8BED98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B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131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B2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63B2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D2B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BE4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D3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3F6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3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3F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C131C"/>
  </w:style>
  <w:style w:type="paragraph" w:styleId="21">
    <w:name w:val="Body Text 2"/>
    <w:basedOn w:val="a"/>
    <w:link w:val="22"/>
    <w:rsid w:val="0032390D"/>
    <w:pPr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239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4B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9249B"/>
  </w:style>
  <w:style w:type="character" w:styleId="ad">
    <w:name w:val="annotation reference"/>
    <w:basedOn w:val="a0"/>
    <w:uiPriority w:val="99"/>
    <w:semiHidden/>
    <w:unhideWhenUsed/>
    <w:rsid w:val="00C343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43E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43E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43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43EB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307CCF8E4C7B2DE048DF14419985D900F82CDF16E5FA523522CEAB4Dd4M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3A84-C1E6-477E-A831-B1B1D3E5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Kamaleeva</cp:lastModifiedBy>
  <cp:revision>3</cp:revision>
  <cp:lastPrinted>2021-04-28T10:06:00Z</cp:lastPrinted>
  <dcterms:created xsi:type="dcterms:W3CDTF">2023-04-14T11:34:00Z</dcterms:created>
  <dcterms:modified xsi:type="dcterms:W3CDTF">2023-06-02T08:34:00Z</dcterms:modified>
</cp:coreProperties>
</file>