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32" w:rsidRPr="007F62ED" w:rsidRDefault="00C56332" w:rsidP="00C5633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F62ED">
        <w:rPr>
          <w:rFonts w:ascii="Times New Roman" w:hAnsi="Times New Roman"/>
          <w:b/>
        </w:rPr>
        <w:t xml:space="preserve">Информация об </w:t>
      </w:r>
      <w:r w:rsidR="00054FCB" w:rsidRPr="007F62ED">
        <w:rPr>
          <w:rFonts w:ascii="Times New Roman" w:hAnsi="Times New Roman"/>
          <w:b/>
        </w:rPr>
        <w:t>антикоррупционной</w:t>
      </w:r>
      <w:r w:rsidRPr="007F62ED">
        <w:rPr>
          <w:rFonts w:ascii="Times New Roman" w:hAnsi="Times New Roman"/>
          <w:b/>
        </w:rPr>
        <w:t xml:space="preserve"> экспертизе нормативных правовых актов и проектов нормативных правовых актов, проведенной</w:t>
      </w:r>
    </w:p>
    <w:p w:rsidR="00C56332" w:rsidRPr="007F62ED" w:rsidRDefault="00C56332" w:rsidP="00C56332">
      <w:pPr>
        <w:spacing w:after="0" w:line="240" w:lineRule="auto"/>
        <w:jc w:val="center"/>
        <w:rPr>
          <w:rFonts w:ascii="Times New Roman" w:hAnsi="Times New Roman"/>
          <w:b/>
        </w:rPr>
      </w:pPr>
      <w:r w:rsidRPr="007F62ED">
        <w:rPr>
          <w:rFonts w:ascii="Times New Roman" w:hAnsi="Times New Roman"/>
          <w:b/>
        </w:rPr>
        <w:t xml:space="preserve">Управлением Гостехнадзора Республики Татарстан </w:t>
      </w:r>
    </w:p>
    <w:p w:rsidR="00C56332" w:rsidRDefault="00C56332" w:rsidP="00C56332">
      <w:pPr>
        <w:spacing w:after="0" w:line="240" w:lineRule="auto"/>
        <w:jc w:val="center"/>
        <w:rPr>
          <w:rFonts w:ascii="Times New Roman" w:hAnsi="Times New Roman"/>
          <w:b/>
        </w:rPr>
      </w:pPr>
      <w:r w:rsidRPr="007F62ED">
        <w:rPr>
          <w:rFonts w:ascii="Times New Roman" w:hAnsi="Times New Roman"/>
          <w:b/>
        </w:rPr>
        <w:t>за период с 01.01.201</w:t>
      </w:r>
      <w:r>
        <w:rPr>
          <w:rFonts w:ascii="Times New Roman" w:hAnsi="Times New Roman"/>
          <w:b/>
        </w:rPr>
        <w:t>4</w:t>
      </w:r>
      <w:r w:rsidRPr="007F62ED">
        <w:rPr>
          <w:rFonts w:ascii="Times New Roman" w:hAnsi="Times New Roman"/>
          <w:b/>
        </w:rPr>
        <w:t xml:space="preserve"> по 3</w:t>
      </w:r>
      <w:r w:rsidR="0040487D">
        <w:rPr>
          <w:rFonts w:ascii="Times New Roman" w:hAnsi="Times New Roman"/>
          <w:b/>
        </w:rPr>
        <w:t>1</w:t>
      </w:r>
      <w:r w:rsidRPr="007F62ED">
        <w:rPr>
          <w:rFonts w:ascii="Times New Roman" w:hAnsi="Times New Roman"/>
          <w:b/>
        </w:rPr>
        <w:t>.</w:t>
      </w:r>
      <w:r w:rsidR="0040487D">
        <w:rPr>
          <w:rFonts w:ascii="Times New Roman" w:hAnsi="Times New Roman"/>
          <w:b/>
        </w:rPr>
        <w:t>12</w:t>
      </w:r>
      <w:r w:rsidRPr="007F62ED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4</w:t>
      </w:r>
    </w:p>
    <w:p w:rsidR="00C56332" w:rsidRPr="007F62ED" w:rsidRDefault="00C56332" w:rsidP="00C5633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116"/>
        <w:gridCol w:w="2338"/>
        <w:gridCol w:w="1698"/>
        <w:gridCol w:w="2074"/>
      </w:tblGrid>
      <w:tr w:rsidR="00054FCB" w:rsidRPr="00D85419" w:rsidTr="00054FCB">
        <w:tc>
          <w:tcPr>
            <w:tcW w:w="2529" w:type="dxa"/>
          </w:tcPr>
          <w:p w:rsidR="00054FCB" w:rsidRPr="00D85419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Наименование нормативного правового акта</w:t>
            </w:r>
          </w:p>
          <w:p w:rsidR="00054FCB" w:rsidRPr="00D85419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 xml:space="preserve"> (проекта нормативного правового акта)</w:t>
            </w:r>
          </w:p>
        </w:tc>
        <w:tc>
          <w:tcPr>
            <w:tcW w:w="2127" w:type="dxa"/>
          </w:tcPr>
          <w:p w:rsidR="00054FCB" w:rsidRPr="00D85419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Срок проведения антикоррупционной экспертизы нормативного правового акта (проекта нормативного правового акта)</w:t>
            </w:r>
          </w:p>
        </w:tc>
        <w:tc>
          <w:tcPr>
            <w:tcW w:w="2409" w:type="dxa"/>
          </w:tcPr>
          <w:p w:rsidR="00054FCB" w:rsidRPr="00D85419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Заключение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800" w:type="dxa"/>
          </w:tcPr>
          <w:p w:rsidR="00054FCB" w:rsidRPr="00D85419" w:rsidRDefault="00054FCB" w:rsidP="00054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54FCB" w:rsidRDefault="00054FCB" w:rsidP="00054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</w:t>
            </w:r>
          </w:p>
          <w:p w:rsidR="00054FCB" w:rsidRPr="00D85419" w:rsidRDefault="00054FCB" w:rsidP="00054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5419">
              <w:rPr>
                <w:rFonts w:ascii="Times New Roman" w:hAnsi="Times New Roman"/>
                <w:b/>
                <w:sz w:val="20"/>
                <w:szCs w:val="20"/>
              </w:rPr>
              <w:t>заключения</w:t>
            </w:r>
          </w:p>
        </w:tc>
        <w:tc>
          <w:tcPr>
            <w:tcW w:w="1744" w:type="dxa"/>
          </w:tcPr>
          <w:p w:rsidR="00054FCB" w:rsidRDefault="00054F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проведении независимой антикоррупционной  экспертизы</w:t>
            </w:r>
          </w:p>
          <w:p w:rsidR="00054FCB" w:rsidRPr="00D85419" w:rsidRDefault="00054FCB" w:rsidP="00054F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FCB" w:rsidRPr="00751C6D" w:rsidTr="00054FCB">
        <w:tc>
          <w:tcPr>
            <w:tcW w:w="2529" w:type="dxa"/>
          </w:tcPr>
          <w:p w:rsidR="00054FCB" w:rsidRPr="00751C6D" w:rsidRDefault="00054FCB" w:rsidP="002E45FE">
            <w:pPr>
              <w:spacing w:after="0" w:line="240" w:lineRule="auto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>Проект постановления Кабинета Министров</w:t>
            </w:r>
          </w:p>
          <w:p w:rsidR="00054FCB" w:rsidRPr="00751C6D" w:rsidRDefault="00054FCB" w:rsidP="002E45F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Республики Татарстан «О внесении изменений в Положение об     Управлении    по    надзору       за </w:t>
            </w:r>
          </w:p>
          <w:p w:rsidR="00054FCB" w:rsidRPr="00751C6D" w:rsidRDefault="00054FCB" w:rsidP="002E45F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техническим состоянием самоходных машин   и  других  видов  техники Республики Татарстан, </w:t>
            </w:r>
            <w:proofErr w:type="gramStart"/>
            <w:r w:rsidRPr="00751C6D">
              <w:rPr>
                <w:rFonts w:ascii="Times New Roman" w:hAnsi="Times New Roman"/>
              </w:rPr>
              <w:t>утвержденное</w:t>
            </w:r>
            <w:proofErr w:type="gramEnd"/>
            <w:r w:rsidRPr="00751C6D">
              <w:rPr>
                <w:rFonts w:ascii="Times New Roman" w:hAnsi="Times New Roman"/>
              </w:rPr>
              <w:t xml:space="preserve"> постановлением Кабинета Министров Республики Татарстан от 26.12.2011 №1064 «Об Управлении по надзору за техническим состоянием самоходных машин и других видов техники Республики Татарстан»</w:t>
            </w:r>
          </w:p>
          <w:p w:rsidR="00054FCB" w:rsidRPr="00751C6D" w:rsidRDefault="00054FCB" w:rsidP="002E45F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>4 дня</w:t>
            </w:r>
          </w:p>
        </w:tc>
        <w:tc>
          <w:tcPr>
            <w:tcW w:w="2409" w:type="dxa"/>
          </w:tcPr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1C6D">
              <w:rPr>
                <w:rFonts w:ascii="Times New Roman" w:hAnsi="Times New Roman"/>
              </w:rPr>
              <w:t>Коррупциогенные</w:t>
            </w:r>
            <w:proofErr w:type="spellEnd"/>
            <w:r w:rsidRPr="00751C6D">
              <w:rPr>
                <w:rFonts w:ascii="Times New Roman" w:hAnsi="Times New Roman"/>
              </w:rPr>
              <w:t xml:space="preserve"> факторы не установлены.</w:t>
            </w:r>
          </w:p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Документ не требует </w:t>
            </w:r>
            <w:proofErr w:type="spellStart"/>
            <w:r w:rsidRPr="00751C6D">
              <w:rPr>
                <w:rFonts w:ascii="Times New Roman" w:hAnsi="Times New Roman"/>
              </w:rPr>
              <w:t>юридико</w:t>
            </w:r>
            <w:proofErr w:type="spellEnd"/>
            <w:r w:rsidRPr="00751C6D">
              <w:rPr>
                <w:rFonts w:ascii="Times New Roman" w:hAnsi="Times New Roman"/>
              </w:rPr>
              <w:t xml:space="preserve"> – технических поправок.</w:t>
            </w:r>
          </w:p>
        </w:tc>
        <w:tc>
          <w:tcPr>
            <w:tcW w:w="1800" w:type="dxa"/>
          </w:tcPr>
          <w:p w:rsidR="00054FCB" w:rsidRPr="00751C6D" w:rsidRDefault="00054FCB" w:rsidP="00054FCB">
            <w:pPr>
              <w:spacing w:after="0" w:line="240" w:lineRule="auto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>11.03.2014</w:t>
            </w:r>
          </w:p>
        </w:tc>
        <w:tc>
          <w:tcPr>
            <w:tcW w:w="1744" w:type="dxa"/>
          </w:tcPr>
          <w:p w:rsidR="00054FCB" w:rsidRPr="00751C6D" w:rsidRDefault="00166C14" w:rsidP="00054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54FCB" w:rsidRPr="00751C6D" w:rsidTr="00054FCB">
        <w:tc>
          <w:tcPr>
            <w:tcW w:w="2529" w:type="dxa"/>
          </w:tcPr>
          <w:p w:rsidR="00054FCB" w:rsidRPr="00751C6D" w:rsidRDefault="00054FCB" w:rsidP="002E4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t>Проект распоряжения Кабинета Министров</w:t>
            </w:r>
          </w:p>
          <w:p w:rsidR="00054FCB" w:rsidRPr="00751C6D" w:rsidRDefault="00054FCB" w:rsidP="0075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t>Республики Татарстан «О внесении в План проведения ротации государственных гражданских служащих Республики Татарстан на 2014-2024 годы, утвержденный  распоряжением Кабинета Министров Республики Татарстан от  27.12.2013  №  2780-р»</w:t>
            </w:r>
          </w:p>
        </w:tc>
        <w:tc>
          <w:tcPr>
            <w:tcW w:w="2127" w:type="dxa"/>
          </w:tcPr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409" w:type="dxa"/>
          </w:tcPr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1C6D">
              <w:rPr>
                <w:rFonts w:ascii="Times New Roman" w:hAnsi="Times New Roman"/>
              </w:rPr>
              <w:t>Коррупциогенные</w:t>
            </w:r>
            <w:proofErr w:type="spellEnd"/>
            <w:r w:rsidRPr="00751C6D">
              <w:rPr>
                <w:rFonts w:ascii="Times New Roman" w:hAnsi="Times New Roman"/>
              </w:rPr>
              <w:t xml:space="preserve"> факторы не установлены.</w:t>
            </w:r>
          </w:p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 xml:space="preserve">Документ не требует </w:t>
            </w:r>
            <w:proofErr w:type="spellStart"/>
            <w:r w:rsidRPr="00751C6D">
              <w:rPr>
                <w:rFonts w:ascii="Times New Roman" w:hAnsi="Times New Roman"/>
              </w:rPr>
              <w:t>юридико</w:t>
            </w:r>
            <w:proofErr w:type="spellEnd"/>
            <w:r w:rsidRPr="00751C6D">
              <w:rPr>
                <w:rFonts w:ascii="Times New Roman" w:hAnsi="Times New Roman"/>
              </w:rPr>
              <w:t xml:space="preserve"> – технических поправок.</w:t>
            </w:r>
          </w:p>
        </w:tc>
        <w:tc>
          <w:tcPr>
            <w:tcW w:w="1800" w:type="dxa"/>
          </w:tcPr>
          <w:p w:rsidR="00054FCB" w:rsidRPr="00751C6D" w:rsidRDefault="00054FCB" w:rsidP="00054FCB">
            <w:pPr>
              <w:spacing w:after="0" w:line="240" w:lineRule="auto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>14.03.2014</w:t>
            </w:r>
          </w:p>
        </w:tc>
        <w:tc>
          <w:tcPr>
            <w:tcW w:w="1744" w:type="dxa"/>
          </w:tcPr>
          <w:p w:rsidR="00054FCB" w:rsidRPr="00751C6D" w:rsidRDefault="00166C14" w:rsidP="00054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054FCB" w:rsidRPr="00751C6D" w:rsidTr="00054FCB">
        <w:tc>
          <w:tcPr>
            <w:tcW w:w="2529" w:type="dxa"/>
          </w:tcPr>
          <w:p w:rsidR="00054FCB" w:rsidRPr="00751C6D" w:rsidRDefault="00054FCB" w:rsidP="0075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t>Проект распоряжения Кабинета Министров</w:t>
            </w:r>
          </w:p>
          <w:p w:rsidR="00054FCB" w:rsidRPr="00751C6D" w:rsidRDefault="00054FCB" w:rsidP="00751C6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t xml:space="preserve">Республики Татарстан «О внесении в План проведения ротации </w:t>
            </w:r>
            <w:r w:rsidRPr="00751C6D">
              <w:rPr>
                <w:rFonts w:ascii="Times New Roman" w:hAnsi="Times New Roman" w:cs="Times New Roman"/>
              </w:rPr>
              <w:lastRenderedPageBreak/>
              <w:t>государственных гражданских служащих Республики Татарстан на 2014-2024 годы, утвержденный  распоряжением Кабинета Министров Республики Татарстан от  27.12.2013  №  2780-р»</w:t>
            </w:r>
          </w:p>
        </w:tc>
        <w:tc>
          <w:tcPr>
            <w:tcW w:w="2127" w:type="dxa"/>
          </w:tcPr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C6D">
              <w:rPr>
                <w:rFonts w:ascii="Times New Roman" w:hAnsi="Times New Roman" w:cs="Times New Roman"/>
              </w:rPr>
              <w:lastRenderedPageBreak/>
              <w:t>4 дня</w:t>
            </w:r>
          </w:p>
        </w:tc>
        <w:tc>
          <w:tcPr>
            <w:tcW w:w="2409" w:type="dxa"/>
          </w:tcPr>
          <w:p w:rsidR="00054FCB" w:rsidRPr="00751C6D" w:rsidRDefault="00054FCB" w:rsidP="00940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1C6D">
              <w:rPr>
                <w:rFonts w:ascii="Times New Roman" w:hAnsi="Times New Roman"/>
              </w:rPr>
              <w:t>Коррупциогенные</w:t>
            </w:r>
            <w:proofErr w:type="spellEnd"/>
            <w:r w:rsidRPr="00751C6D">
              <w:rPr>
                <w:rFonts w:ascii="Times New Roman" w:hAnsi="Times New Roman"/>
              </w:rPr>
              <w:t xml:space="preserve"> факторы не установлены</w:t>
            </w:r>
          </w:p>
        </w:tc>
        <w:tc>
          <w:tcPr>
            <w:tcW w:w="1800" w:type="dxa"/>
          </w:tcPr>
          <w:p w:rsidR="00054FCB" w:rsidRPr="00751C6D" w:rsidRDefault="00054FCB" w:rsidP="00054FCB">
            <w:pPr>
              <w:spacing w:after="0" w:line="240" w:lineRule="auto"/>
              <w:rPr>
                <w:rFonts w:ascii="Times New Roman" w:hAnsi="Times New Roman"/>
              </w:rPr>
            </w:pPr>
            <w:r w:rsidRPr="00751C6D">
              <w:rPr>
                <w:rFonts w:ascii="Times New Roman" w:hAnsi="Times New Roman"/>
              </w:rPr>
              <w:t>29.07.2014</w:t>
            </w:r>
          </w:p>
        </w:tc>
        <w:tc>
          <w:tcPr>
            <w:tcW w:w="1744" w:type="dxa"/>
          </w:tcPr>
          <w:p w:rsidR="00054FCB" w:rsidRPr="00751C6D" w:rsidRDefault="00166C14" w:rsidP="00054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</w:tbl>
    <w:p w:rsidR="00D262A9" w:rsidRPr="00751C6D" w:rsidRDefault="00D262A9"/>
    <w:sectPr w:rsidR="00D262A9" w:rsidRPr="00751C6D" w:rsidSect="007F6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332"/>
    <w:rsid w:val="00054FCB"/>
    <w:rsid w:val="00166C14"/>
    <w:rsid w:val="002E45FE"/>
    <w:rsid w:val="0040487D"/>
    <w:rsid w:val="006808FA"/>
    <w:rsid w:val="00751C6D"/>
    <w:rsid w:val="00BA7E41"/>
    <w:rsid w:val="00C56332"/>
    <w:rsid w:val="00CE6230"/>
    <w:rsid w:val="00D262A9"/>
    <w:rsid w:val="00D364FC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GTN-Zaliya</cp:lastModifiedBy>
  <cp:revision>11</cp:revision>
  <cp:lastPrinted>2015-01-12T16:13:00Z</cp:lastPrinted>
  <dcterms:created xsi:type="dcterms:W3CDTF">2014-10-10T10:24:00Z</dcterms:created>
  <dcterms:modified xsi:type="dcterms:W3CDTF">2015-07-16T05:20:00Z</dcterms:modified>
</cp:coreProperties>
</file>